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p>
    <w:p>
      <w:pPr>
        <w:jc w:val="center"/>
        <w:rPr>
          <w:rFonts w:ascii="黑体" w:hAnsi="黑体" w:eastAsia="黑体" w:cs="黑体"/>
          <w:sz w:val="32"/>
          <w:szCs w:val="32"/>
        </w:rPr>
      </w:pPr>
    </w:p>
    <w:p>
      <w:pPr>
        <w:widowControl/>
        <w:wordWrap w:val="0"/>
        <w:spacing w:line="480" w:lineRule="auto"/>
        <w:rPr>
          <w:rFonts w:ascii="宋体" w:hAnsi="宋体"/>
          <w:b/>
          <w:sz w:val="32"/>
        </w:rPr>
      </w:pPr>
    </w:p>
    <w:p>
      <w:pPr>
        <w:widowControl/>
        <w:wordWrap w:val="0"/>
        <w:spacing w:line="480" w:lineRule="auto"/>
        <w:rPr>
          <w:rFonts w:ascii="宋体" w:hAnsi="宋体" w:cs="宋体"/>
          <w:b/>
          <w:bCs/>
          <w:color w:val="000000"/>
          <w:kern w:val="0"/>
          <w:sz w:val="72"/>
        </w:rPr>
      </w:pPr>
    </w:p>
    <w:p>
      <w:pPr>
        <w:widowControl/>
        <w:wordWrap w:val="0"/>
        <w:spacing w:line="480" w:lineRule="auto"/>
        <w:jc w:val="center"/>
        <w:rPr>
          <w:rFonts w:ascii="宋体" w:hAnsi="宋体" w:cs="宋体"/>
          <w:b/>
          <w:bCs/>
          <w:color w:val="000000"/>
          <w:kern w:val="0"/>
          <w:sz w:val="72"/>
        </w:rPr>
      </w:pPr>
      <w:r>
        <w:rPr>
          <w:rFonts w:hint="eastAsia" w:ascii="宋体" w:hAnsi="宋体" w:cs="宋体"/>
          <w:b/>
          <w:bCs/>
          <w:color w:val="000000"/>
          <w:kern w:val="0"/>
          <w:sz w:val="72"/>
        </w:rPr>
        <w:t>招标代理合同</w:t>
      </w:r>
    </w:p>
    <w:p>
      <w:pPr>
        <w:widowControl/>
        <w:wordWrap w:val="0"/>
        <w:spacing w:line="480" w:lineRule="auto"/>
        <w:ind w:firstLine="240"/>
        <w:jc w:val="center"/>
        <w:rPr>
          <w:rFonts w:ascii="宋体" w:hAnsi="宋体" w:cs="宋体"/>
          <w:b/>
          <w:bCs/>
          <w:color w:val="000000"/>
          <w:kern w:val="0"/>
          <w:sz w:val="72"/>
        </w:rPr>
      </w:pPr>
      <w:r>
        <w:rPr>
          <w:rFonts w:hint="eastAsia" w:ascii="黑体" w:hAnsi="黑体" w:eastAsia="黑体" w:cs="黑体"/>
          <w:sz w:val="32"/>
          <w:szCs w:val="32"/>
        </w:rPr>
        <w:t>（具体以签订为准）</w:t>
      </w:r>
    </w:p>
    <w:p>
      <w:pPr>
        <w:widowControl/>
        <w:wordWrap w:val="0"/>
        <w:spacing w:line="400" w:lineRule="exact"/>
        <w:ind w:firstLine="240"/>
        <w:jc w:val="left"/>
        <w:rPr>
          <w:rFonts w:ascii="宋体" w:hAnsi="宋体" w:cs="宋体"/>
          <w:b/>
          <w:bCs/>
          <w:color w:val="000000"/>
          <w:kern w:val="0"/>
          <w:sz w:val="24"/>
        </w:rPr>
      </w:pPr>
      <w:r>
        <w:rPr>
          <w:rFonts w:hint="eastAsia" w:ascii="宋体" w:hAnsi="宋体" w:cs="宋体"/>
          <w:b/>
          <w:bCs/>
          <w:color w:val="000000"/>
          <w:kern w:val="0"/>
          <w:sz w:val="24"/>
        </w:rPr>
        <w:t> </w:t>
      </w:r>
    </w:p>
    <w:p>
      <w:pPr>
        <w:widowControl/>
        <w:wordWrap w:val="0"/>
        <w:spacing w:line="400" w:lineRule="exact"/>
        <w:ind w:firstLine="240"/>
        <w:jc w:val="left"/>
        <w:rPr>
          <w:rFonts w:ascii="宋体" w:hAnsi="宋体" w:cs="宋体"/>
          <w:b/>
          <w:bCs/>
          <w:color w:val="000000"/>
          <w:kern w:val="0"/>
          <w:sz w:val="24"/>
        </w:rPr>
      </w:pPr>
      <w:r>
        <w:rPr>
          <w:rFonts w:hint="eastAsia" w:ascii="宋体" w:hAnsi="宋体" w:cs="宋体"/>
          <w:b/>
          <w:bCs/>
          <w:color w:val="000000"/>
          <w:kern w:val="0"/>
          <w:sz w:val="24"/>
        </w:rPr>
        <w:t> </w:t>
      </w:r>
    </w:p>
    <w:p>
      <w:pPr>
        <w:widowControl/>
        <w:wordWrap w:val="0"/>
        <w:spacing w:line="400" w:lineRule="exact"/>
        <w:ind w:firstLine="240"/>
        <w:jc w:val="left"/>
        <w:rPr>
          <w:rFonts w:ascii="宋体" w:hAnsi="宋体" w:cs="宋体"/>
          <w:b/>
          <w:bCs/>
          <w:color w:val="000000"/>
          <w:kern w:val="0"/>
          <w:sz w:val="24"/>
        </w:rPr>
      </w:pPr>
      <w:r>
        <w:rPr>
          <w:rFonts w:hint="eastAsia" w:ascii="宋体" w:hAnsi="宋体" w:cs="宋体"/>
          <w:b/>
          <w:bCs/>
          <w:color w:val="000000"/>
          <w:kern w:val="0"/>
          <w:sz w:val="24"/>
        </w:rPr>
        <w:t> </w:t>
      </w:r>
    </w:p>
    <w:p>
      <w:pPr>
        <w:widowControl/>
        <w:wordWrap w:val="0"/>
        <w:spacing w:line="400" w:lineRule="exact"/>
        <w:ind w:firstLine="240"/>
        <w:jc w:val="left"/>
        <w:rPr>
          <w:rFonts w:ascii="宋体" w:hAnsi="宋体" w:cs="宋体"/>
          <w:b/>
          <w:bCs/>
          <w:color w:val="000000"/>
          <w:kern w:val="0"/>
          <w:sz w:val="24"/>
        </w:rPr>
      </w:pPr>
      <w:r>
        <w:rPr>
          <w:rFonts w:hint="eastAsia" w:ascii="宋体" w:hAnsi="宋体" w:cs="宋体"/>
          <w:b/>
          <w:bCs/>
          <w:color w:val="000000"/>
          <w:kern w:val="0"/>
          <w:sz w:val="24"/>
        </w:rPr>
        <w:t> </w:t>
      </w:r>
    </w:p>
    <w:p>
      <w:pPr>
        <w:widowControl/>
        <w:wordWrap w:val="0"/>
        <w:spacing w:line="400" w:lineRule="exact"/>
        <w:ind w:firstLine="240"/>
        <w:jc w:val="left"/>
        <w:rPr>
          <w:rFonts w:ascii="宋体" w:hAnsi="宋体" w:cs="宋体"/>
          <w:b/>
          <w:bCs/>
          <w:color w:val="000000"/>
          <w:kern w:val="0"/>
          <w:sz w:val="24"/>
        </w:rPr>
      </w:pPr>
      <w:r>
        <w:rPr>
          <w:rFonts w:hint="eastAsia" w:ascii="宋体" w:hAnsi="宋体" w:cs="宋体"/>
          <w:b/>
          <w:bCs/>
          <w:color w:val="000000"/>
          <w:kern w:val="0"/>
          <w:sz w:val="24"/>
        </w:rPr>
        <w:t> </w:t>
      </w:r>
    </w:p>
    <w:p>
      <w:pPr>
        <w:widowControl/>
        <w:wordWrap w:val="0"/>
        <w:spacing w:line="400" w:lineRule="exact"/>
        <w:ind w:firstLine="240"/>
        <w:jc w:val="left"/>
        <w:rPr>
          <w:rFonts w:ascii="宋体" w:hAnsi="宋体" w:cs="宋体"/>
          <w:b/>
          <w:bCs/>
          <w:color w:val="000000"/>
          <w:kern w:val="0"/>
          <w:sz w:val="24"/>
        </w:rPr>
      </w:pPr>
      <w:r>
        <w:rPr>
          <w:rFonts w:hint="eastAsia" w:ascii="宋体" w:hAnsi="宋体" w:cs="宋体"/>
          <w:b/>
          <w:bCs/>
          <w:color w:val="000000"/>
          <w:kern w:val="0"/>
          <w:sz w:val="24"/>
        </w:rPr>
        <w:t> </w:t>
      </w:r>
    </w:p>
    <w:p>
      <w:pPr>
        <w:widowControl/>
        <w:wordWrap w:val="0"/>
        <w:spacing w:line="400" w:lineRule="exact"/>
        <w:ind w:firstLine="240"/>
        <w:jc w:val="left"/>
        <w:rPr>
          <w:rFonts w:ascii="宋体" w:hAnsi="宋体" w:cs="宋体"/>
          <w:b/>
          <w:bCs/>
          <w:color w:val="000000"/>
          <w:kern w:val="0"/>
          <w:sz w:val="24"/>
        </w:rPr>
      </w:pPr>
      <w:r>
        <w:rPr>
          <w:rFonts w:hint="eastAsia" w:ascii="宋体" w:hAnsi="宋体" w:cs="宋体"/>
          <w:b/>
          <w:bCs/>
          <w:color w:val="000000"/>
          <w:kern w:val="0"/>
          <w:sz w:val="24"/>
        </w:rPr>
        <w:t> </w:t>
      </w:r>
    </w:p>
    <w:p>
      <w:pPr>
        <w:widowControl/>
        <w:wordWrap w:val="0"/>
        <w:spacing w:line="400" w:lineRule="exact"/>
        <w:ind w:firstLine="240"/>
        <w:jc w:val="left"/>
        <w:rPr>
          <w:rFonts w:ascii="宋体" w:hAnsi="宋体" w:cs="宋体"/>
          <w:b/>
          <w:bCs/>
          <w:color w:val="000000"/>
          <w:kern w:val="0"/>
          <w:sz w:val="24"/>
        </w:rPr>
      </w:pPr>
      <w:r>
        <w:rPr>
          <w:rFonts w:hint="eastAsia" w:ascii="宋体" w:hAnsi="宋体" w:cs="宋体"/>
          <w:b/>
          <w:bCs/>
          <w:color w:val="000000"/>
          <w:kern w:val="0"/>
          <w:sz w:val="24"/>
        </w:rPr>
        <w:t> </w:t>
      </w:r>
    </w:p>
    <w:p>
      <w:pPr>
        <w:widowControl/>
        <w:wordWrap w:val="0"/>
        <w:spacing w:line="360" w:lineRule="auto"/>
        <w:ind w:firstLine="240"/>
        <w:jc w:val="left"/>
        <w:rPr>
          <w:rFonts w:ascii="宋体" w:hAnsi="宋体" w:cs="宋体"/>
          <w:b/>
          <w:bCs/>
          <w:color w:val="000000"/>
          <w:kern w:val="0"/>
          <w:sz w:val="32"/>
        </w:rPr>
      </w:pPr>
      <w:r>
        <w:rPr>
          <w:rFonts w:hint="eastAsia" w:ascii="宋体" w:hAnsi="宋体" w:cs="宋体"/>
          <w:b/>
          <w:bCs/>
          <w:color w:val="000000"/>
          <w:kern w:val="0"/>
          <w:sz w:val="32"/>
        </w:rPr>
        <w:t> </w:t>
      </w:r>
    </w:p>
    <w:p>
      <w:pPr>
        <w:widowControl/>
        <w:wordWrap w:val="0"/>
        <w:spacing w:line="360" w:lineRule="auto"/>
        <w:ind w:firstLine="240"/>
        <w:jc w:val="left"/>
        <w:rPr>
          <w:rFonts w:ascii="宋体" w:hAnsi="宋体" w:cs="宋体"/>
          <w:b/>
          <w:bCs/>
          <w:color w:val="000000"/>
          <w:kern w:val="0"/>
          <w:sz w:val="32"/>
        </w:rPr>
      </w:pPr>
      <w:r>
        <w:rPr>
          <w:rFonts w:hint="eastAsia" w:ascii="宋体" w:hAnsi="宋体" w:cs="宋体"/>
          <w:b/>
          <w:bCs/>
          <w:color w:val="000000"/>
          <w:kern w:val="0"/>
          <w:sz w:val="32"/>
        </w:rPr>
        <w:t> </w:t>
      </w:r>
    </w:p>
    <w:p>
      <w:pPr>
        <w:widowControl/>
        <w:wordWrap w:val="0"/>
        <w:spacing w:line="360" w:lineRule="auto"/>
        <w:jc w:val="left"/>
        <w:rPr>
          <w:rFonts w:ascii="宋体" w:hAnsi="宋体" w:cs="宋体"/>
          <w:b/>
          <w:bCs/>
          <w:color w:val="000000"/>
          <w:kern w:val="0"/>
          <w:sz w:val="32"/>
        </w:rPr>
      </w:pPr>
    </w:p>
    <w:p>
      <w:pPr>
        <w:widowControl/>
        <w:wordWrap w:val="0"/>
        <w:spacing w:line="360" w:lineRule="auto"/>
        <w:ind w:firstLine="240"/>
        <w:jc w:val="left"/>
        <w:rPr>
          <w:rFonts w:ascii="宋体" w:hAnsi="宋体" w:cs="宋体"/>
          <w:b/>
          <w:bCs/>
          <w:color w:val="000000"/>
          <w:kern w:val="0"/>
          <w:sz w:val="32"/>
        </w:rPr>
      </w:pPr>
      <w:r>
        <w:rPr>
          <w:rFonts w:hint="eastAsia" w:ascii="宋体" w:hAnsi="宋体" w:cs="宋体"/>
          <w:b/>
          <w:bCs/>
          <w:color w:val="000000"/>
          <w:kern w:val="0"/>
          <w:sz w:val="32"/>
        </w:rPr>
        <w:t> </w:t>
      </w:r>
    </w:p>
    <w:p>
      <w:pPr>
        <w:widowControl/>
        <w:wordWrap w:val="0"/>
        <w:spacing w:line="360" w:lineRule="auto"/>
        <w:ind w:firstLine="240"/>
        <w:jc w:val="left"/>
        <w:rPr>
          <w:rFonts w:ascii="宋体" w:hAnsi="宋体" w:cs="宋体"/>
          <w:b/>
          <w:bCs/>
          <w:color w:val="000000"/>
          <w:kern w:val="0"/>
          <w:sz w:val="32"/>
        </w:rPr>
      </w:pPr>
      <w:r>
        <w:rPr>
          <w:rFonts w:hint="eastAsia" w:ascii="宋体" w:hAnsi="宋体" w:cs="宋体"/>
          <w:b/>
          <w:bCs/>
          <w:color w:val="000000"/>
          <w:kern w:val="0"/>
          <w:sz w:val="32"/>
        </w:rPr>
        <w:t> </w:t>
      </w:r>
    </w:p>
    <w:p>
      <w:pPr>
        <w:widowControl/>
        <w:wordWrap w:val="0"/>
        <w:spacing w:line="360" w:lineRule="exact"/>
        <w:jc w:val="left"/>
        <w:rPr>
          <w:rFonts w:ascii="宋体" w:hAnsi="宋体" w:cs="宋体"/>
          <w:color w:val="000000"/>
          <w:kern w:val="0"/>
          <w:sz w:val="32"/>
        </w:rPr>
      </w:pPr>
      <w:r>
        <w:rPr>
          <w:rFonts w:hint="eastAsia" w:ascii="宋体" w:hAnsi="宋体" w:cs="宋体"/>
          <w:color w:val="000000"/>
          <w:kern w:val="0"/>
          <w:sz w:val="32"/>
        </w:rPr>
        <w:t xml:space="preserve">                中华人民共和国建设部</w:t>
      </w:r>
    </w:p>
    <w:p>
      <w:pPr>
        <w:widowControl/>
        <w:wordWrap w:val="0"/>
        <w:spacing w:line="360" w:lineRule="exact"/>
        <w:jc w:val="left"/>
        <w:rPr>
          <w:rFonts w:ascii="宋体" w:hAnsi="宋体" w:cs="宋体"/>
          <w:color w:val="000000"/>
          <w:kern w:val="0"/>
          <w:sz w:val="32"/>
        </w:rPr>
      </w:pPr>
      <w:r>
        <w:rPr>
          <w:rFonts w:hint="eastAsia" w:ascii="宋体" w:hAnsi="宋体" w:cs="宋体"/>
          <w:color w:val="000000"/>
          <w:kern w:val="0"/>
          <w:sz w:val="32"/>
        </w:rPr>
        <w:t xml:space="preserve">                                      制定</w:t>
      </w:r>
    </w:p>
    <w:p>
      <w:pPr>
        <w:widowControl/>
        <w:wordWrap w:val="0"/>
        <w:spacing w:line="360" w:lineRule="exact"/>
        <w:jc w:val="left"/>
        <w:rPr>
          <w:rFonts w:ascii="宋体" w:hAnsi="宋体" w:cs="宋体"/>
          <w:color w:val="000000"/>
          <w:kern w:val="0"/>
          <w:sz w:val="32"/>
        </w:rPr>
      </w:pPr>
      <w:r>
        <w:rPr>
          <w:rFonts w:hint="eastAsia" w:ascii="宋体" w:hAnsi="宋体" w:cs="宋体"/>
          <w:color w:val="000000"/>
          <w:kern w:val="0"/>
          <w:sz w:val="32"/>
        </w:rPr>
        <w:t xml:space="preserve">                国家工商行政管理总局  </w:t>
      </w:r>
    </w:p>
    <w:p>
      <w:pPr>
        <w:widowControl/>
        <w:wordWrap w:val="0"/>
        <w:spacing w:line="400" w:lineRule="exact"/>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p>
      <w:pPr>
        <w:widowControl/>
        <w:wordWrap w:val="0"/>
        <w:spacing w:line="400" w:lineRule="exact"/>
        <w:jc w:val="lef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p>
      <w:pPr>
        <w:widowControl/>
        <w:wordWrap w:val="0"/>
        <w:spacing w:line="400" w:lineRule="exact"/>
        <w:jc w:val="left"/>
        <w:rPr>
          <w:rFonts w:ascii="宋体" w:hAnsi="宋体" w:cs="宋体"/>
          <w:b/>
          <w:bCs/>
          <w:color w:val="000000"/>
          <w:kern w:val="0"/>
          <w:sz w:val="32"/>
          <w:szCs w:val="32"/>
        </w:rPr>
      </w:pPr>
    </w:p>
    <w:p>
      <w:pPr>
        <w:pStyle w:val="2"/>
      </w:pPr>
    </w:p>
    <w:p>
      <w:pPr>
        <w:widowControl/>
        <w:spacing w:line="60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bCs/>
          <w:color w:val="000000"/>
          <w:kern w:val="0"/>
          <w:sz w:val="44"/>
          <w:szCs w:val="44"/>
        </w:rPr>
        <w:t>招标代理协议书</w:t>
      </w:r>
    </w:p>
    <w:p>
      <w:pPr>
        <w:widowControl/>
        <w:spacing w:line="60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spacing w:line="600" w:lineRule="exact"/>
        <w:ind w:firstLine="720" w:firstLineChars="225"/>
        <w:jc w:val="left"/>
        <w:rPr>
          <w:rFonts w:ascii="仿宋" w:hAnsi="仿宋" w:eastAsia="仿宋" w:cs="仿宋"/>
          <w:kern w:val="0"/>
          <w:sz w:val="32"/>
          <w:szCs w:val="32"/>
          <w:u w:val="single"/>
          <w:vertAlign w:val="subscript"/>
        </w:rPr>
      </w:pPr>
      <w:r>
        <w:rPr>
          <w:rFonts w:hint="eastAsia" w:ascii="仿宋" w:hAnsi="仿宋" w:eastAsia="仿宋" w:cs="仿宋"/>
          <w:color w:val="000000"/>
          <w:kern w:val="0"/>
          <w:sz w:val="32"/>
          <w:szCs w:val="32"/>
        </w:rPr>
        <w:t>委托人：</w:t>
      </w:r>
    </w:p>
    <w:p>
      <w:pPr>
        <w:widowControl/>
        <w:spacing w:line="600" w:lineRule="exact"/>
        <w:ind w:firstLine="720" w:firstLineChars="225"/>
        <w:jc w:val="left"/>
        <w:rPr>
          <w:rFonts w:ascii="仿宋" w:hAnsi="仿宋" w:eastAsia="仿宋" w:cs="仿宋"/>
          <w:kern w:val="0"/>
          <w:sz w:val="32"/>
          <w:szCs w:val="32"/>
          <w:u w:val="single"/>
        </w:rPr>
      </w:pPr>
      <w:r>
        <w:rPr>
          <w:rFonts w:hint="eastAsia" w:ascii="仿宋" w:hAnsi="仿宋" w:eastAsia="仿宋" w:cs="仿宋"/>
          <w:kern w:val="0"/>
          <w:sz w:val="32"/>
          <w:szCs w:val="32"/>
        </w:rPr>
        <w:t>受托人：</w:t>
      </w:r>
    </w:p>
    <w:p>
      <w:pPr>
        <w:spacing w:line="600" w:lineRule="exact"/>
        <w:rPr>
          <w:rFonts w:ascii="仿宋" w:hAnsi="仿宋" w:eastAsia="仿宋" w:cs="仿宋"/>
          <w:kern w:val="0"/>
          <w:sz w:val="32"/>
          <w:szCs w:val="32"/>
        </w:rPr>
      </w:pPr>
      <w:r>
        <w:rPr>
          <w:rFonts w:hint="eastAsia" w:ascii="仿宋" w:hAnsi="仿宋" w:eastAsia="仿宋" w:cs="仿宋"/>
          <w:kern w:val="0"/>
          <w:sz w:val="32"/>
          <w:szCs w:val="32"/>
        </w:rPr>
        <w:t xml:space="preserve">    依照《中华人民共和国合同法》《中华人民共和国招标投标法》及国家的有关法律、行政法规，遵循平等、 自愿、公平和诚实信用的原则，双方就事项协商一致，订立本合同。</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一、代理事项概况</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u w:val="single"/>
        </w:rPr>
        <w:t xml:space="preserve">                                             。</w:t>
      </w:r>
    </w:p>
    <w:p>
      <w:pPr>
        <w:widowControl/>
        <w:spacing w:line="600" w:lineRule="exact"/>
        <w:ind w:left="1" w:firstLine="640" w:firstLineChars="200"/>
        <w:jc w:val="left"/>
        <w:rPr>
          <w:rFonts w:ascii="仿宋" w:hAnsi="仿宋" w:eastAsia="仿宋" w:cs="仿宋"/>
          <w:kern w:val="0"/>
          <w:sz w:val="32"/>
          <w:szCs w:val="32"/>
        </w:rPr>
      </w:pPr>
      <w:r>
        <w:rPr>
          <w:rFonts w:hint="eastAsia" w:ascii="黑体" w:hAnsi="黑体" w:eastAsia="黑体" w:cs="宋体"/>
          <w:kern w:val="0"/>
          <w:sz w:val="32"/>
          <w:szCs w:val="32"/>
        </w:rPr>
        <w:t>二、</w:t>
      </w:r>
      <w:r>
        <w:rPr>
          <w:rFonts w:hint="eastAsia" w:ascii="仿宋" w:hAnsi="仿宋" w:eastAsia="仿宋" w:cs="仿宋"/>
          <w:kern w:val="0"/>
          <w:sz w:val="32"/>
          <w:szCs w:val="32"/>
        </w:rPr>
        <w:t>委托人为</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委托内容为，招标代理机构承担上述时间段</w:t>
      </w:r>
      <w:r>
        <w:rPr>
          <w:rFonts w:hint="eastAsia" w:ascii="仿宋" w:hAnsi="仿宋" w:eastAsia="仿宋" w:cs="仿宋"/>
          <w:kern w:val="0"/>
          <w:sz w:val="32"/>
          <w:szCs w:val="32"/>
          <w:lang w:val="zh-CN"/>
        </w:rPr>
        <w:t>的</w:t>
      </w:r>
      <w:r>
        <w:rPr>
          <w:rFonts w:hint="eastAsia" w:ascii="仿宋" w:hAnsi="仿宋" w:eastAsia="仿宋" w:cs="仿宋"/>
          <w:kern w:val="0"/>
          <w:sz w:val="32"/>
          <w:szCs w:val="32"/>
        </w:rPr>
        <w:t>招标代理工作。</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三、合同价款</w:t>
      </w:r>
    </w:p>
    <w:p>
      <w:pPr>
        <w:widowControl/>
        <w:spacing w:line="600" w:lineRule="exact"/>
        <w:ind w:firstLine="640" w:firstLineChars="200"/>
        <w:jc w:val="left"/>
        <w:rPr>
          <w:rFonts w:ascii="仿宋" w:hAnsi="仿宋" w:eastAsia="仿宋" w:cs="仿宋"/>
          <w:kern w:val="0"/>
          <w:sz w:val="32"/>
          <w:szCs w:val="32"/>
          <w:vertAlign w:val="subscript"/>
        </w:rPr>
      </w:pPr>
      <w:r>
        <w:rPr>
          <w:rFonts w:hint="eastAsia" w:ascii="仿宋" w:hAnsi="仿宋" w:eastAsia="仿宋" w:cs="仿宋"/>
          <w:kern w:val="0"/>
          <w:sz w:val="32"/>
          <w:szCs w:val="32"/>
        </w:rPr>
        <w:t>代理报酬为人民币。</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四、组成本合同的文件</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（一）</w:t>
      </w:r>
      <w:r>
        <w:rPr>
          <w:rFonts w:hint="eastAsia" w:ascii="仿宋" w:hAnsi="仿宋" w:eastAsia="仿宋" w:cs="仿宋"/>
          <w:kern w:val="0"/>
          <w:sz w:val="32"/>
          <w:szCs w:val="32"/>
        </w:rPr>
        <w:t>本合同履行过程中双方以书面形式签署的补充和修正文件；</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（二）</w:t>
      </w:r>
      <w:r>
        <w:rPr>
          <w:rFonts w:hint="eastAsia" w:ascii="仿宋" w:hAnsi="仿宋" w:eastAsia="仿宋" w:cs="仿宋"/>
          <w:kern w:val="0"/>
          <w:sz w:val="32"/>
          <w:szCs w:val="32"/>
        </w:rPr>
        <w:t>本合同协议书；</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（三）</w:t>
      </w:r>
      <w:r>
        <w:rPr>
          <w:rFonts w:hint="eastAsia" w:ascii="仿宋" w:hAnsi="仿宋" w:eastAsia="仿宋" w:cs="仿宋"/>
          <w:kern w:val="0"/>
          <w:sz w:val="32"/>
          <w:szCs w:val="32"/>
        </w:rPr>
        <w:t>本合同专用条款；</w:t>
      </w:r>
    </w:p>
    <w:p>
      <w:pPr>
        <w:widowControl/>
        <w:spacing w:line="60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（四）</w:t>
      </w:r>
      <w:r>
        <w:rPr>
          <w:rFonts w:hint="eastAsia" w:ascii="仿宋" w:hAnsi="仿宋" w:eastAsia="仿宋" w:cs="仿宋"/>
          <w:kern w:val="0"/>
          <w:sz w:val="32"/>
          <w:szCs w:val="32"/>
        </w:rPr>
        <w:t>本合同通用条款。</w:t>
      </w:r>
    </w:p>
    <w:p>
      <w:pPr>
        <w:widowControl/>
        <w:spacing w:line="600" w:lineRule="exact"/>
        <w:ind w:firstLine="640" w:firstLineChars="200"/>
        <w:jc w:val="left"/>
        <w:rPr>
          <w:rFonts w:ascii="仿宋" w:hAnsi="仿宋" w:eastAsia="仿宋" w:cs="仿宋"/>
          <w:kern w:val="0"/>
          <w:sz w:val="32"/>
          <w:szCs w:val="32"/>
        </w:rPr>
      </w:pPr>
      <w:r>
        <w:rPr>
          <w:rFonts w:hint="eastAsia" w:ascii="黑体" w:hAnsi="黑体" w:eastAsia="黑体" w:cs="宋体"/>
          <w:kern w:val="0"/>
          <w:sz w:val="32"/>
          <w:szCs w:val="32"/>
        </w:rPr>
        <w:t>五、</w:t>
      </w:r>
      <w:r>
        <w:rPr>
          <w:rFonts w:hint="eastAsia" w:ascii="仿宋" w:hAnsi="仿宋" w:eastAsia="仿宋" w:cs="仿宋"/>
          <w:kern w:val="0"/>
          <w:sz w:val="32"/>
          <w:szCs w:val="32"/>
        </w:rPr>
        <w:t>本协议书中的有关词语定义与本合同第一部分《通用条款》中分别赋予它们的定义相同。</w:t>
      </w:r>
    </w:p>
    <w:p>
      <w:pPr>
        <w:widowControl/>
        <w:spacing w:line="600" w:lineRule="exact"/>
        <w:ind w:firstLine="640" w:firstLineChars="200"/>
        <w:jc w:val="left"/>
        <w:rPr>
          <w:rFonts w:ascii="仿宋" w:hAnsi="仿宋" w:eastAsia="仿宋" w:cs="仿宋"/>
          <w:kern w:val="0"/>
          <w:sz w:val="32"/>
          <w:szCs w:val="32"/>
        </w:rPr>
      </w:pPr>
      <w:r>
        <w:rPr>
          <w:rFonts w:hint="eastAsia" w:ascii="黑体" w:hAnsi="黑体" w:eastAsia="黑体" w:cs="宋体"/>
          <w:kern w:val="0"/>
          <w:sz w:val="32"/>
          <w:szCs w:val="32"/>
        </w:rPr>
        <w:t>六、</w:t>
      </w:r>
      <w:r>
        <w:rPr>
          <w:rFonts w:hint="eastAsia" w:ascii="仿宋" w:hAnsi="仿宋" w:eastAsia="仿宋" w:cs="仿宋"/>
          <w:kern w:val="0"/>
          <w:sz w:val="32"/>
          <w:szCs w:val="32"/>
        </w:rPr>
        <w:t>受托人向委托人承诺，按照本合同的约定，承担本合同专用条款中约定范围内的代理业务。</w:t>
      </w:r>
    </w:p>
    <w:p>
      <w:pPr>
        <w:widowControl/>
        <w:spacing w:line="600" w:lineRule="exact"/>
        <w:ind w:firstLine="640" w:firstLineChars="200"/>
        <w:jc w:val="left"/>
        <w:rPr>
          <w:rFonts w:ascii="仿宋" w:hAnsi="仿宋" w:eastAsia="仿宋" w:cs="仿宋"/>
          <w:kern w:val="0"/>
          <w:sz w:val="32"/>
          <w:szCs w:val="32"/>
        </w:rPr>
      </w:pPr>
      <w:r>
        <w:rPr>
          <w:rFonts w:hint="eastAsia" w:ascii="黑体" w:hAnsi="黑体" w:eastAsia="黑体" w:cs="宋体"/>
          <w:kern w:val="0"/>
          <w:sz w:val="32"/>
          <w:szCs w:val="32"/>
        </w:rPr>
        <w:t>七、</w:t>
      </w:r>
      <w:r>
        <w:rPr>
          <w:rFonts w:hint="eastAsia" w:ascii="仿宋" w:hAnsi="仿宋" w:eastAsia="仿宋" w:cs="仿宋"/>
          <w:kern w:val="0"/>
          <w:sz w:val="32"/>
          <w:szCs w:val="32"/>
        </w:rPr>
        <w:t>委托人向受托人承诺，按照本合同的约定，确保代理报酬的支付。</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八、合同订立</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合同订立时间：年月日</w:t>
      </w:r>
    </w:p>
    <w:p>
      <w:pPr>
        <w:widowControl/>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仿宋"/>
          <w:kern w:val="0"/>
          <w:sz w:val="32"/>
          <w:szCs w:val="32"/>
        </w:rPr>
        <w:t>合同签订地点：</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九、合同生效</w:t>
      </w:r>
    </w:p>
    <w:p>
      <w:pPr>
        <w:widowControl/>
        <w:spacing w:line="600" w:lineRule="exact"/>
        <w:ind w:firstLine="640" w:firstLineChars="200"/>
        <w:jc w:val="left"/>
        <w:rPr>
          <w:rFonts w:ascii="仿宋" w:hAnsi="仿宋" w:eastAsia="仿宋" w:cs="仿宋"/>
          <w:kern w:val="0"/>
          <w:sz w:val="32"/>
          <w:szCs w:val="32"/>
          <w:u w:val="single"/>
        </w:rPr>
      </w:pPr>
      <w:r>
        <w:rPr>
          <w:rFonts w:hint="eastAsia" w:ascii="仿宋" w:hAnsi="仿宋" w:eastAsia="仿宋" w:cs="仿宋"/>
          <w:kern w:val="0"/>
          <w:sz w:val="32"/>
          <w:szCs w:val="32"/>
        </w:rPr>
        <w:t>本合同双方约定</w:t>
      </w:r>
      <w:r>
        <w:rPr>
          <w:rFonts w:hint="eastAsia" w:ascii="仿宋" w:hAnsi="仿宋" w:eastAsia="仿宋" w:cs="仿宋"/>
          <w:kern w:val="0"/>
          <w:sz w:val="32"/>
          <w:szCs w:val="32"/>
          <w:u w:val="single"/>
        </w:rPr>
        <w:t>经合同双方法定代表人或授权代表签字，并加盖合同专用章后生效。</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w:t>
      </w:r>
    </w:p>
    <w:p>
      <w:pPr>
        <w:widowControl/>
        <w:spacing w:line="600" w:lineRule="exact"/>
        <w:jc w:val="left"/>
        <w:rPr>
          <w:rFonts w:ascii="仿宋" w:hAnsi="仿宋" w:eastAsia="仿宋" w:cs="仿宋"/>
          <w:sz w:val="32"/>
          <w:szCs w:val="32"/>
        </w:rPr>
      </w:pPr>
      <w:r>
        <w:rPr>
          <w:rFonts w:hint="eastAsia" w:ascii="仿宋" w:hAnsi="仿宋" w:eastAsia="仿宋" w:cs="仿宋"/>
          <w:sz w:val="32"/>
          <w:szCs w:val="32"/>
        </w:rPr>
        <w:t>委托人(盖章)：                    受托人(盖章)：</w:t>
      </w:r>
    </w:p>
    <w:p>
      <w:pPr>
        <w:snapToGrid w:val="0"/>
        <w:spacing w:line="600" w:lineRule="exact"/>
        <w:rPr>
          <w:rFonts w:ascii="仿宋" w:hAnsi="仿宋" w:eastAsia="仿宋" w:cs="仿宋"/>
          <w:sz w:val="32"/>
          <w:szCs w:val="32"/>
        </w:rPr>
      </w:pPr>
      <w:r>
        <w:rPr>
          <w:rFonts w:hint="eastAsia" w:ascii="仿宋" w:hAnsi="仿宋" w:eastAsia="仿宋" w:cs="仿宋"/>
          <w:sz w:val="32"/>
          <w:szCs w:val="32"/>
        </w:rPr>
        <w:t>法定代表人或                      法定代表人或</w:t>
      </w:r>
    </w:p>
    <w:p>
      <w:pPr>
        <w:snapToGrid w:val="0"/>
        <w:spacing w:line="600" w:lineRule="exact"/>
        <w:rPr>
          <w:rFonts w:ascii="仿宋" w:hAnsi="仿宋" w:eastAsia="仿宋" w:cs="仿宋"/>
          <w:kern w:val="0"/>
          <w:sz w:val="32"/>
          <w:szCs w:val="32"/>
        </w:rPr>
      </w:pPr>
      <w:r>
        <w:rPr>
          <w:rFonts w:hint="eastAsia" w:ascii="仿宋" w:hAnsi="仿宋" w:eastAsia="仿宋" w:cs="仿宋"/>
          <w:sz w:val="32"/>
          <w:szCs w:val="32"/>
        </w:rPr>
        <w:t>授权代理人（签字）：              授权代理人（签字）：</w:t>
      </w:r>
    </w:p>
    <w:p>
      <w:pPr>
        <w:snapToGrid w:val="0"/>
        <w:spacing w:line="600" w:lineRule="exact"/>
        <w:rPr>
          <w:rFonts w:ascii="仿宋" w:hAnsi="仿宋" w:eastAsia="仿宋" w:cs="仿宋"/>
          <w:sz w:val="32"/>
          <w:szCs w:val="32"/>
          <w:u w:val="single"/>
        </w:rPr>
      </w:pPr>
      <w:r>
        <w:rPr>
          <w:rFonts w:hint="eastAsia" w:ascii="仿宋" w:hAnsi="仿宋" w:eastAsia="仿宋" w:cs="仿宋"/>
          <w:kern w:val="0"/>
          <w:sz w:val="32"/>
          <w:szCs w:val="32"/>
        </w:rPr>
        <w:t xml:space="preserve">单位地址：                        </w:t>
      </w:r>
      <w:r>
        <w:rPr>
          <w:rFonts w:hint="eastAsia" w:ascii="仿宋" w:hAnsi="仿宋" w:eastAsia="仿宋" w:cs="仿宋"/>
          <w:sz w:val="32"/>
          <w:szCs w:val="32"/>
        </w:rPr>
        <w:t xml:space="preserve">单位地址： </w:t>
      </w:r>
    </w:p>
    <w:p>
      <w:pPr>
        <w:spacing w:line="600" w:lineRule="exact"/>
        <w:rPr>
          <w:rFonts w:ascii="仿宋" w:hAnsi="仿宋" w:eastAsia="仿宋" w:cs="仿宋"/>
          <w:sz w:val="32"/>
          <w:szCs w:val="32"/>
        </w:rPr>
      </w:pPr>
      <w:r>
        <w:rPr>
          <w:rFonts w:hint="eastAsia" w:ascii="仿宋" w:hAnsi="仿宋" w:eastAsia="仿宋" w:cs="仿宋"/>
          <w:sz w:val="32"/>
          <w:szCs w:val="32"/>
        </w:rPr>
        <w:t>联系电话：                        联系电话：</w:t>
      </w:r>
    </w:p>
    <w:p>
      <w:pPr>
        <w:spacing w:line="600" w:lineRule="exact"/>
        <w:rPr>
          <w:rFonts w:ascii="仿宋" w:hAnsi="仿宋" w:eastAsia="仿宋" w:cs="仿宋"/>
          <w:sz w:val="32"/>
          <w:szCs w:val="32"/>
        </w:rPr>
      </w:pPr>
      <w:r>
        <w:rPr>
          <w:rFonts w:hint="eastAsia" w:ascii="仿宋" w:hAnsi="仿宋" w:eastAsia="仿宋" w:cs="仿宋"/>
          <w:sz w:val="32"/>
          <w:szCs w:val="32"/>
        </w:rPr>
        <w:t>传    真：                        传    真：</w:t>
      </w:r>
    </w:p>
    <w:p>
      <w:pPr>
        <w:spacing w:line="600" w:lineRule="exact"/>
        <w:rPr>
          <w:rFonts w:ascii="仿宋" w:hAnsi="仿宋" w:eastAsia="仿宋" w:cs="仿宋"/>
          <w:sz w:val="32"/>
          <w:szCs w:val="32"/>
        </w:rPr>
      </w:pPr>
      <w:r>
        <w:rPr>
          <w:rFonts w:hint="eastAsia" w:ascii="仿宋" w:hAnsi="仿宋" w:eastAsia="仿宋" w:cs="仿宋"/>
          <w:sz w:val="32"/>
          <w:szCs w:val="32"/>
        </w:rPr>
        <w:t>电子信箱：                        电子信箱：</w:t>
      </w:r>
    </w:p>
    <w:p>
      <w:pPr>
        <w:tabs>
          <w:tab w:val="center" w:pos="4153"/>
          <w:tab w:val="left" w:pos="6180"/>
        </w:tabs>
        <w:spacing w:line="600" w:lineRule="exact"/>
        <w:jc w:val="center"/>
        <w:rPr>
          <w:rFonts w:ascii="方正小标宋简体" w:hAnsi="宋体" w:eastAsia="方正小标宋简体" w:cs="宋体"/>
          <w:bCs/>
          <w:kern w:val="0"/>
          <w:sz w:val="44"/>
          <w:szCs w:val="44"/>
        </w:rPr>
      </w:pPr>
      <w:r>
        <w:rPr>
          <w:rFonts w:ascii="宋体" w:hAnsi="宋体" w:cs="宋体"/>
          <w:b/>
          <w:bCs/>
          <w:kern w:val="0"/>
          <w:sz w:val="28"/>
          <w:szCs w:val="28"/>
        </w:rPr>
        <w:br w:type="page"/>
      </w:r>
      <w:r>
        <w:rPr>
          <w:rFonts w:hint="eastAsia" w:ascii="方正小标宋简体" w:hAnsi="宋体" w:eastAsia="方正小标宋简体" w:cs="宋体"/>
          <w:bCs/>
          <w:kern w:val="0"/>
          <w:sz w:val="44"/>
          <w:szCs w:val="44"/>
        </w:rPr>
        <w:t>第一部分    通用条款</w:t>
      </w:r>
    </w:p>
    <w:p>
      <w:pPr>
        <w:widowControl/>
        <w:spacing w:line="600" w:lineRule="exact"/>
        <w:jc w:val="center"/>
        <w:rPr>
          <w:rFonts w:ascii="宋体" w:hAnsi="宋体" w:cs="宋体"/>
          <w:b/>
          <w:bCs/>
          <w:kern w:val="0"/>
          <w:sz w:val="28"/>
          <w:szCs w:val="28"/>
        </w:rPr>
      </w:pPr>
      <w:r>
        <w:rPr>
          <w:rFonts w:hint="eastAsia" w:ascii="宋体" w:hAnsi="宋体" w:cs="宋体"/>
          <w:b/>
          <w:bCs/>
          <w:kern w:val="0"/>
          <w:sz w:val="28"/>
          <w:szCs w:val="28"/>
        </w:rPr>
        <w:t> </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一、词语定义和适用法律</w:t>
      </w:r>
    </w:p>
    <w:p>
      <w:pPr>
        <w:widowControl/>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（一）词语定义</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下列词语除本合同专用条款另有约定外，应具有本条款所赋予的定义：</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1.1招标代理合同：委托人将招标工作委托给具有相应招标代理资质的受托人，实施招标活动签订的委托合同，</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1.2通用条款：是根据有关法律、行政法规和招标代理的需要所订立，通用于各类招标代理的条款。</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1.3专用条款：是委托人与受托人根据有关法律、行政法规规定，结合具体招标代理的实际，经协商达成一致意见的条款，是对通用条款的具体化、补充或修改。</w:t>
      </w:r>
    </w:p>
    <w:p>
      <w:pPr>
        <w:widowControl/>
        <w:tabs>
          <w:tab w:val="left" w:pos="540"/>
        </w:tabs>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1.4委托人：指在合同中约定的，具有招标委托主体资格的当事人，以及取得该当事人资格的合法继承人。</w:t>
      </w:r>
    </w:p>
    <w:p>
      <w:pPr>
        <w:widowControl/>
        <w:tabs>
          <w:tab w:val="left" w:pos="360"/>
          <w:tab w:val="left" w:pos="540"/>
        </w:tabs>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1.5受托人：指在合同中约定的，被委托人接受的具有招标代理主体资格的当事人，以及取得该当事人资格的合法继承人。</w:t>
      </w:r>
    </w:p>
    <w:p>
      <w:pPr>
        <w:widowControl/>
        <w:tabs>
          <w:tab w:val="left" w:pos="360"/>
          <w:tab w:val="left" w:pos="540"/>
        </w:tabs>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1.6招标代理项目负责人：指受托人在专用条款中指定的负责合同履行的代表。</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1.7招标代理业务：委托人委托受托人代理实施招标的工作内容。</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1.8附加服务：指委托人和受托人在本合同通用条款4</w:t>
      </w:r>
      <w:r>
        <w:rPr>
          <w:rFonts w:hint="eastAsia" w:ascii="仿宋" w:hAnsi="仿宋" w:eastAsia="仿宋" w:cs="仿宋"/>
          <w:kern w:val="0"/>
          <w:sz w:val="32"/>
          <w:szCs w:val="32"/>
          <w:lang w:val="zh-CN"/>
        </w:rPr>
        <w:t>.</w:t>
      </w:r>
      <w:r>
        <w:rPr>
          <w:rFonts w:hint="eastAsia" w:ascii="仿宋" w:hAnsi="仿宋" w:eastAsia="仿宋" w:cs="仿宋"/>
          <w:kern w:val="0"/>
          <w:sz w:val="32"/>
          <w:szCs w:val="32"/>
        </w:rPr>
        <w:t>1款和专用条款4</w:t>
      </w:r>
      <w:r>
        <w:rPr>
          <w:rFonts w:hint="eastAsia" w:ascii="仿宋" w:hAnsi="仿宋" w:eastAsia="仿宋" w:cs="仿宋"/>
          <w:kern w:val="0"/>
          <w:sz w:val="32"/>
          <w:szCs w:val="32"/>
          <w:lang w:val="zh-CN"/>
        </w:rPr>
        <w:t>.</w:t>
      </w:r>
      <w:r>
        <w:rPr>
          <w:rFonts w:hint="eastAsia" w:ascii="仿宋" w:hAnsi="仿宋" w:eastAsia="仿宋" w:cs="仿宋"/>
          <w:kern w:val="0"/>
          <w:sz w:val="32"/>
          <w:szCs w:val="32"/>
        </w:rPr>
        <w:t>1款中双方约定工作范围之外的附加工作。</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1.9代理报酬：委托人和受托人在合同中约定的，受托人按照约定应收取的代理报酬总额。</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1.10图纸：指由委托人提供的满足招标需要的所有图纸、计算书、配套说明以及相关的技术资料。</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1.11书面形式：指具有公章、法定代表人或授权代理人签字的合同书、信件和数据电文（包括电报、电传、传真）等可以有形地表现所载内容的形式。</w:t>
      </w:r>
    </w:p>
    <w:p>
      <w:pPr>
        <w:widowControl/>
        <w:tabs>
          <w:tab w:val="left" w:pos="540"/>
        </w:tabs>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1.12违约责任：指合同一方不履行合同义务或履行合同义务不符合约定所应承担的责任。</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1.13索赔：指在合同履行过程中，对于并非自己的过错，而是应由对方承担责任的情况造成的实际损失，向对方提出经济补偿或其他的要求。</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1.14不可抗力：指双方无法控制和不可预见的事件，但不包括双方的违约或疏忽。这些事件包括但不限于战争、严重火灾、洪水、台风、地震，或其他双方一致认为属于不可抗力的事件。</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1.15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widowControl/>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（二）合同文件及解释顺序</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2.1合同文件应能互相解释，互为说明。除本合同专用条款另有约定外，组成本合同的文件及优先解释顺序如下：</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（1）本合同履行过程中双方以书面形式签署的补充和修正文件；</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（2）本合同协议书：</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（3）本合同专用条款；</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（4）本合同通用条款。</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2.2当合同文件内容出现含糊不清或不相一致时，应在不影响招标代理业务正常进行的情况下，由委托人和受托人协商解决。双方协商不成时，按本合同通用条款第12条关于争议的约定处理。</w:t>
      </w:r>
    </w:p>
    <w:p>
      <w:pPr>
        <w:widowControl/>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（三）语言文字和适用法律</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3.1语言文字</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除本合同专用条款中另有约定，本合同文件使用汉语语言文字书写、解释和说明。如本合同专用条款约定使用两种以上（含两种）语言文字时，汉语应为解释和说明本合同的标准语言文字。</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3.2适用法律和行政法规</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本合同文件适用有关法律和行政法规。需要明示的法律和行政法规，双方可在本合同专用条款中约定。</w:t>
      </w:r>
    </w:p>
    <w:p>
      <w:pPr>
        <w:widowControl/>
        <w:spacing w:line="60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二、双方一般权利和义务</w:t>
      </w:r>
    </w:p>
    <w:p>
      <w:pPr>
        <w:widowControl/>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（四）委托人的义务</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4.1委托人将委托招标代理工作的具体范围和内容在本合同专用条款中约定。</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4.2委托人按本合同专用条款约定的内容和时间完成下列工作：</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（1）向受托人提供本招标代理业务应具备的相关前期资料及资金落实情况资料；</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（2）向受托人提供完成本招标代理业务所需的全部技术资料和图纸，需要交底的须向受托人详细交底，并对提供资料的真实性、完整性、准确性负责；</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（3）向受托人提供保证招标工作顺利完成的条件，提供的条件在本合同专用条款内约定；</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（4）指定专人与受托人联系，指定人员的姓名、职务、职称在本合同专用条款内约定；</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（5）根据需要，做好与第三方的协调工作；</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（6）按本合同专用条款的约定支付代理报酬；</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（7）依法应尽的其他义务，双方在本合同专用条款内约定。</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4.3委托人负有对受托人为本合同提供的技术服务进行知识产权保护的责任。</w:t>
      </w:r>
    </w:p>
    <w:p>
      <w:pPr>
        <w:widowControl/>
        <w:tabs>
          <w:tab w:val="left" w:pos="360"/>
        </w:tabs>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（五）受托人的义务</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5.1受托人应根据本合同专用条款中约定的委托招标代理业务的工作范围和内容，选择有足够经验的专职技术人员担任招标代理项目负责人。招标代理项目负责人的姓名、身份证号在专用条款内写明。</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5.2受托人按本合同专用条款约定的内容和时间完成下列工作：</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（1）依法按照公开、公平、公正和诚实信用原则，组织招标工作，维护各方的合法权益；</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（2）应用专业技术与技能为委托人提供完成招标工作相关的咨询服务；</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（3）向委托人宣传有关工程招标的法律、行政法规和规章，解释合理的招标程序，以便得到委托人的支持和配合；</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（4）依法应尽的其他义务，双方在本合同专用条款内约定。</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5.3受托人应对招标工作中受托人所出具有关数据的计算、技术经济资料等的科学性和准确性负责。</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5.4受托人不得接受与委托招标范围之内的相关的投标咨询业务。</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5.5受托人为本合同提供技术服务的知识产权应属受托人专有。任何第三方如果提出侵权指控，受托人须与第三方交涉并承担由此而引起的一切法律责任和费用。</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5.6未经委托人同意，受托人不得分包或转让本合同的任何权利和义务。</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5.7受托人不得接受所有投标人的礼品、宴请和任何其它好处，不得泄露招标、评标、定标过程中依法需要保密的内容。合同终止后，未经委托人同意，受托人不得泄漏与本合同工程相关的任何招标资料和情况。</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5.8受托人未能履行以上各项义务，给委托人造成损失的，应当赔偿委托人的有关损失。</w:t>
      </w:r>
    </w:p>
    <w:p>
      <w:pPr>
        <w:widowControl/>
        <w:tabs>
          <w:tab w:val="left" w:pos="360"/>
        </w:tabs>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（六）委托人的权利</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6.1按合同约定，接收招标代理成果；</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6.2向受托人询问本合同工程招标工作进展情况和相关内容或提出不违反法律、行政法规的建议；</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6.3审查受托人为本合同工程编制的各种文件，并提出修正意见；</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6.4要求受托人提交招标代理业务工作报告；</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6.5与受托人协商，建议更换其不称职的招标代理从业人员；</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6.6依法选择中标人；</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6.7本合同履行期间，由于受托人不履行合同约定的内容，给委托人造成损失或影响招标工作正常进行的，委托人有权终止本合同，并依法向受托人追索经济赔偿，直至追究法律责任；</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6.8依法享有的其他权利，双方在本合同专用条款内约定。</w:t>
      </w:r>
    </w:p>
    <w:p>
      <w:pPr>
        <w:widowControl/>
        <w:tabs>
          <w:tab w:val="left" w:pos="360"/>
        </w:tabs>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（七）受托人的权利</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7.1按合同约定收取委托代理报酬；</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7.2对招标过程中应由委托人做出的决定，受托人有权提出建议；</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7.3当委托人提供的资料不足或不明确时，有权要求委托人补足资料或作出明确的答复；</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7.4拒绝委托人提出的违反法律、行政法规的要求，并向委托人作出解释；</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7.5有权参加委托人组织的涉及招标工作的所有会议和活动；    </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7.6依法享有的其他权利，双方在本合同专用条款内约定。</w:t>
      </w:r>
    </w:p>
    <w:p>
      <w:pPr>
        <w:widowControl/>
        <w:spacing w:line="60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三、委托代理报酬与收取</w:t>
      </w:r>
    </w:p>
    <w:p>
      <w:pPr>
        <w:widowControl/>
        <w:tabs>
          <w:tab w:val="left" w:pos="360"/>
        </w:tabs>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（八）委托代理报酬</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8.1双方按照本合同约定的招标代理业务范围，在本合同专用条款内约定委托代理报酬的计算方法、金额、币种、汇率和支付方式、支付时间。</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8.2在招标代理业务范围内所发生的费用（如：评标会务费、评标专家的差旅费、劳务费、公证费等），由受托人承担。</w:t>
      </w:r>
    </w:p>
    <w:p>
      <w:pPr>
        <w:widowControl/>
        <w:tabs>
          <w:tab w:val="left" w:pos="360"/>
        </w:tabs>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（九）委托代理报酬的收取</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9.1由中标人支付代理报酬，工程收费标准为国家相关标准基准价的   折，货物及服务收费标准为国家相关标准基准价的   折，在中标人领取中标通知书之前，将本合同约定的全部委托代理报酬一次性支付给受托人。</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9.2受托人完成委托人委托的招标代理工作范围以外的工作，为附加服务项目，应收取的报酬由双方协商，签订补充协议。</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9.3中标人在本合同专用条款约定的支付时间内，未能如期支付代理预付费用，自应支付之日起，按同期银行贷款利率，计算支付代理预付费用的利息。</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9.4中标人在本合同专用条款约定的支付时间内，未能如期支付代理报酬，应按同期银行贷款利率，计算支付应付代理报酬的利息。</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9.5委托代理报酬应由中标人按本合同专用条款约定的支付方法和时间，直接向受托人支付；或受托人按照约定直接向中标人收取。</w:t>
      </w:r>
    </w:p>
    <w:p>
      <w:pPr>
        <w:widowControl/>
        <w:tabs>
          <w:tab w:val="left" w:pos="360"/>
        </w:tabs>
        <w:spacing w:line="60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四、违约、索赔和争议</w:t>
      </w:r>
    </w:p>
    <w:p>
      <w:pPr>
        <w:widowControl/>
        <w:tabs>
          <w:tab w:val="left" w:pos="360"/>
        </w:tabs>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（十）违约</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10.1委托人违约</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当发生下列情况时：</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委托人承担违约责任，赔偿因其违约给受托人造成的经济损失，双方在本合同专用条款内约定委托人赔偿受托人损失的计算方法或委托人应当支付违约金的数额或计算方法。</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10.2受托人违约</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当发生下列情况时：</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（1）本合同通用条款第5</w:t>
      </w:r>
      <w:r>
        <w:rPr>
          <w:rFonts w:hint="eastAsia" w:ascii="仿宋" w:hAnsi="仿宋" w:eastAsia="仿宋" w:cs="仿宋"/>
          <w:kern w:val="0"/>
          <w:sz w:val="32"/>
          <w:szCs w:val="32"/>
          <w:lang w:val="zh-CN"/>
        </w:rPr>
        <w:t>.</w:t>
      </w:r>
      <w:r>
        <w:rPr>
          <w:rFonts w:hint="eastAsia" w:ascii="仿宋" w:hAnsi="仿宋" w:eastAsia="仿宋" w:cs="仿宋"/>
          <w:kern w:val="0"/>
          <w:sz w:val="32"/>
          <w:szCs w:val="32"/>
        </w:rPr>
        <w:t>2 -（2）款提到的受托人未按本合同专用条款的约定，向委托人提供为完成招标工作的咨询服务；</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（2）本合同通用条款第5</w:t>
      </w:r>
      <w:r>
        <w:rPr>
          <w:rFonts w:hint="eastAsia" w:ascii="仿宋" w:hAnsi="仿宋" w:eastAsia="仿宋" w:cs="仿宋"/>
          <w:kern w:val="0"/>
          <w:sz w:val="32"/>
          <w:szCs w:val="32"/>
          <w:lang w:val="zh-CN"/>
        </w:rPr>
        <w:t>.</w:t>
      </w:r>
      <w:r>
        <w:rPr>
          <w:rFonts w:hint="eastAsia" w:ascii="仿宋" w:hAnsi="仿宋" w:eastAsia="仿宋" w:cs="仿宋"/>
          <w:kern w:val="0"/>
          <w:sz w:val="32"/>
          <w:szCs w:val="32"/>
        </w:rPr>
        <w:t>4款提到的受托人未按本合同专用条款的约定，接受了与本合同工程建设项目有关的投标咨询业务；</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（3）本合同通用条款第5</w:t>
      </w:r>
      <w:r>
        <w:rPr>
          <w:rFonts w:hint="eastAsia" w:ascii="仿宋" w:hAnsi="仿宋" w:eastAsia="仿宋" w:cs="仿宋"/>
          <w:kern w:val="0"/>
          <w:sz w:val="32"/>
          <w:szCs w:val="32"/>
          <w:lang w:val="zh-CN"/>
        </w:rPr>
        <w:t>.</w:t>
      </w:r>
      <w:r>
        <w:rPr>
          <w:rFonts w:hint="eastAsia" w:ascii="仿宋" w:hAnsi="仿宋" w:eastAsia="仿宋" w:cs="仿宋"/>
          <w:kern w:val="0"/>
          <w:sz w:val="32"/>
          <w:szCs w:val="32"/>
        </w:rPr>
        <w:t>7款提到的受托人未按本合同专用条款的约定，泄露了与本合同工程相关的任何招标资料和情况；</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（4）受托人不履行合同义务或不按合同约定履行义务的其他情况。</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受托人承担违约责任，赔偿因其违约给委托人造成的经济损失，双方在本合同专用条款内约定受托人赔偿委托人损失的计算方法或受托人应当支付违约金的数额或计算方法。</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10</w:t>
      </w:r>
      <w:r>
        <w:rPr>
          <w:rFonts w:hint="eastAsia" w:ascii="仿宋" w:hAnsi="仿宋" w:eastAsia="仿宋" w:cs="仿宋"/>
          <w:kern w:val="0"/>
          <w:sz w:val="32"/>
          <w:szCs w:val="32"/>
          <w:lang w:val="zh-CN"/>
        </w:rPr>
        <w:t>.</w:t>
      </w:r>
      <w:r>
        <w:rPr>
          <w:rFonts w:hint="eastAsia" w:ascii="仿宋" w:hAnsi="仿宋" w:eastAsia="仿宋" w:cs="仿宋"/>
          <w:kern w:val="0"/>
          <w:sz w:val="32"/>
          <w:szCs w:val="32"/>
        </w:rPr>
        <w:t>3第三方违约</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如果一方的违约被认定为是与第三方共同造成的，则应由合同双方中有违约的一方先行向另一方承担全部违约责任，再由承担违约责任的一方向第三方追索。</w:t>
      </w:r>
    </w:p>
    <w:p>
      <w:pPr>
        <w:widowControl/>
        <w:tabs>
          <w:tab w:val="left" w:pos="360"/>
        </w:tabs>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（十一）索赔</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w:t>
      </w:r>
      <w:r>
        <w:rPr>
          <w:rFonts w:hint="eastAsia" w:ascii="仿宋" w:hAnsi="仿宋" w:eastAsia="仿宋" w:cs="仿宋"/>
          <w:kern w:val="0"/>
          <w:sz w:val="32"/>
          <w:szCs w:val="32"/>
          <w:lang w:val="zh-CN"/>
        </w:rPr>
        <w:t>.</w:t>
      </w:r>
      <w:r>
        <w:rPr>
          <w:rFonts w:hint="eastAsia" w:ascii="仿宋" w:hAnsi="仿宋" w:eastAsia="仿宋" w:cs="仿宋"/>
          <w:kern w:val="0"/>
          <w:sz w:val="32"/>
          <w:szCs w:val="32"/>
        </w:rPr>
        <w:t>1当事人一方向另一方提出索赔时，要有正当的索赔理由，且有索赔事件发生时的有效证据。</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w:t>
      </w:r>
      <w:r>
        <w:rPr>
          <w:rFonts w:hint="eastAsia" w:ascii="仿宋" w:hAnsi="仿宋" w:eastAsia="仿宋" w:cs="仿宋"/>
          <w:kern w:val="0"/>
          <w:sz w:val="32"/>
          <w:szCs w:val="32"/>
          <w:lang w:val="zh-CN"/>
        </w:rPr>
        <w:t>.</w:t>
      </w:r>
      <w:r>
        <w:rPr>
          <w:rFonts w:hint="eastAsia" w:ascii="仿宋" w:hAnsi="仿宋" w:eastAsia="仿宋" w:cs="仿宋"/>
          <w:kern w:val="0"/>
          <w:sz w:val="32"/>
          <w:szCs w:val="32"/>
        </w:rPr>
        <w:t>2委托人未能按合同约定履行自己的各项义务，或者发生应由委托人承担责任的其他情况，给受托人造成损失，受托人可按下列程序以书面形式向委托人索赔：</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（1）索赔事件发生后7天内，向委托人发出索赔报告及有关资料；</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（2）委托人收到受托人的索赔报告及有关资料后，于7天内给予答复，或要求受托人进一步补充索赔理由和证据；</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（3）委托人在收到受托人送交的索赔报告和有关资料后7天内未予答复，或未对受托人作进一步要求，视为该项索赔已经认可。</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11</w:t>
      </w:r>
      <w:r>
        <w:rPr>
          <w:rFonts w:hint="eastAsia" w:ascii="仿宋" w:hAnsi="仿宋" w:eastAsia="仿宋" w:cs="仿宋"/>
          <w:kern w:val="0"/>
          <w:sz w:val="32"/>
          <w:szCs w:val="32"/>
          <w:lang w:val="zh-CN"/>
        </w:rPr>
        <w:t>.</w:t>
      </w:r>
      <w:r>
        <w:rPr>
          <w:rFonts w:hint="eastAsia" w:ascii="仿宋" w:hAnsi="仿宋" w:eastAsia="仿宋" w:cs="仿宋"/>
          <w:kern w:val="0"/>
          <w:sz w:val="32"/>
          <w:szCs w:val="32"/>
        </w:rPr>
        <w:t>3受托人未能按合同约定履行自己的各项义务，或者发生应由受托人承担责任的其他情况，给委托人造成经济损失，委托人可按下列程序以书面形式向委托人索赔：</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（1）索赔事件发生后7天内，向受委托人发出索赔报告及有关资料。</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（2）受托人收到委托人的索赔报告及有关资料后，于7天内给予答复，或要求委托人进一步补充索赔理由和证据。</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（3）受托人在收到委托人送交的索赔报告和有关资料后7天内未予答复，或未对委托人作进一步要求，视为该索赔已经认可。</w:t>
      </w:r>
    </w:p>
    <w:p>
      <w:pPr>
        <w:widowControl/>
        <w:tabs>
          <w:tab w:val="left" w:pos="360"/>
        </w:tabs>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（十二）争议</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委托人和受托人履行合同时发生争议，可以和解或者向有关部门或机构申请调解。当事人不愿和解、调解或者和解、调解不成的，双方可以在本合同专用条款约定以下一种方式解决争议：向本合同签订地有管辖权的人民法院起诉。</w:t>
      </w:r>
    </w:p>
    <w:p>
      <w:pPr>
        <w:widowControl/>
        <w:spacing w:line="60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五、合同变更、生效与终止</w:t>
      </w:r>
    </w:p>
    <w:p>
      <w:pPr>
        <w:widowControl/>
        <w:tabs>
          <w:tab w:val="left" w:pos="360"/>
        </w:tabs>
        <w:spacing w:line="600" w:lineRule="exact"/>
        <w:ind w:firstLine="643" w:firstLineChars="200"/>
        <w:jc w:val="left"/>
        <w:rPr>
          <w:rFonts w:ascii="楷体" w:hAnsi="楷体" w:eastAsia="楷体" w:cs="楷体"/>
          <w:b/>
          <w:kern w:val="0"/>
          <w:sz w:val="32"/>
          <w:szCs w:val="32"/>
        </w:rPr>
      </w:pPr>
      <w:r>
        <w:rPr>
          <w:rFonts w:hint="eastAsia" w:ascii="楷体" w:hAnsi="楷体" w:eastAsia="楷体" w:cs="楷体"/>
          <w:b/>
          <w:kern w:val="0"/>
          <w:sz w:val="32"/>
          <w:szCs w:val="32"/>
        </w:rPr>
        <w:t>（十三）合同变更或解除</w:t>
      </w:r>
    </w:p>
    <w:p>
      <w:pPr>
        <w:widowControl/>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13</w:t>
      </w:r>
      <w:r>
        <w:rPr>
          <w:rFonts w:hint="eastAsia" w:ascii="仿宋" w:hAnsi="仿宋" w:eastAsia="仿宋" w:cs="仿宋"/>
          <w:kern w:val="0"/>
          <w:sz w:val="32"/>
          <w:szCs w:val="32"/>
          <w:lang w:val="zh-CN"/>
        </w:rPr>
        <w:t>.</w:t>
      </w:r>
      <w:r>
        <w:rPr>
          <w:rFonts w:hint="eastAsia" w:ascii="仿宋" w:hAnsi="仿宋" w:eastAsia="仿宋" w:cs="仿宋"/>
          <w:kern w:val="0"/>
          <w:sz w:val="32"/>
          <w:szCs w:val="32"/>
        </w:rPr>
        <w:t>1本合同签订后，由于委托人原因，使得受托人不能持续履行招标代理业务时，委托人应及时通知受托人暂停招标代理业务。当需要恢复招标代理业务时，应当在正式恢复前7天通知受托人。</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13.2本合同签订后，如因法律、行政法规发生变化或由于任何后续新颁布的法律、行政法规导致服务所需的成本或时间发生改变，则本合同约定的服务报酬和服务期限由双方签订补充协议进行相应调整。</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13.3本合同当事人一方要求变更或解除合同时，除法律、行政法规另有规定外，应与对方当事人协商一致并达成书面协议。未达成书面协议的，本合同依然有效。</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13.4因解除合同使当事人一方遭受损失的，除依法可以免除责任外，应由责任方负责赔偿对方的损失，赔偿方法与金额由双方在协议书约定。</w:t>
      </w:r>
    </w:p>
    <w:p>
      <w:pPr>
        <w:widowControl/>
        <w:tabs>
          <w:tab w:val="left" w:pos="360"/>
        </w:tabs>
        <w:spacing w:line="600" w:lineRule="exact"/>
        <w:ind w:firstLine="643" w:firstLineChars="20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（十四）合同生效</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除生效条件双方在协议书中另有约定外，本合同自双方法定代表人或授权代表签字，并加盖公章之日起生效。</w:t>
      </w:r>
    </w:p>
    <w:p>
      <w:pPr>
        <w:widowControl/>
        <w:tabs>
          <w:tab w:val="left" w:pos="360"/>
        </w:tabs>
        <w:spacing w:line="600" w:lineRule="exact"/>
        <w:ind w:firstLine="643" w:firstLineChars="20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（十五）合同终止</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15.1受托人完成委托人全部委托招标代理业务，且中标人支付了全部代理报酬（含附加服务的报酬）后本合同终止。</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15.2本合同终止并不影响各方应有的权利和应承担的义务。</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15.3因不可抗力，致使当事人一方或双方不能履行本合同时，双方应协商确定本合同继续履行的条件或终止本合同。如果双方不能就本合同继续履行的条件或终止本合同达成一致意见，本合同自行终止。各自承担相应的损失。</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15.4本合同的权利和义务终止后，委托人和受托人应当遵循诚实信用原则，履行通知、协助、保密等义务。</w:t>
      </w:r>
    </w:p>
    <w:p>
      <w:pPr>
        <w:widowControl/>
        <w:adjustRightInd w:val="0"/>
        <w:spacing w:line="600" w:lineRule="exact"/>
        <w:ind w:firstLine="640" w:firstLineChars="200"/>
        <w:jc w:val="left"/>
        <w:rPr>
          <w:rFonts w:ascii="黑体" w:hAnsi="黑体" w:eastAsia="黑体" w:cs="宋体"/>
          <w:bCs/>
          <w:kern w:val="0"/>
          <w:sz w:val="32"/>
          <w:szCs w:val="32"/>
          <w:lang w:val="zh-CN"/>
        </w:rPr>
      </w:pPr>
      <w:r>
        <w:rPr>
          <w:rFonts w:hint="eastAsia" w:ascii="黑体" w:hAnsi="黑体" w:eastAsia="黑体" w:cs="宋体"/>
          <w:bCs/>
          <w:kern w:val="0"/>
          <w:sz w:val="32"/>
          <w:szCs w:val="32"/>
          <w:lang w:val="zh-CN"/>
        </w:rPr>
        <w:t>六、其他</w:t>
      </w:r>
    </w:p>
    <w:p>
      <w:pPr>
        <w:widowControl/>
        <w:tabs>
          <w:tab w:val="left" w:pos="360"/>
        </w:tabs>
        <w:spacing w:line="600" w:lineRule="exact"/>
        <w:ind w:firstLine="643" w:firstLineChars="20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（十六）合同的份数</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本合同正本一式陆份，委托人和受托人各执叁份。副本根据双方需要在本合同专用条款内约定。</w:t>
      </w:r>
    </w:p>
    <w:p>
      <w:pPr>
        <w:widowControl/>
        <w:tabs>
          <w:tab w:val="left" w:pos="360"/>
        </w:tabs>
        <w:spacing w:line="600" w:lineRule="exact"/>
        <w:ind w:firstLine="643" w:firstLineChars="20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（十七）补充条款</w:t>
      </w: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rPr>
        <w:t>将投标人递交的资格预审申请文件（如有）和投标文件及时移交给委托人，多余的资格预审申请文件（如有）和投标文件由受托人按其公司规定自行进行处理。</w:t>
      </w:r>
    </w:p>
    <w:p>
      <w:pPr>
        <w:widowControl/>
        <w:spacing w:line="600" w:lineRule="exact"/>
        <w:ind w:firstLine="640" w:firstLineChars="200"/>
        <w:jc w:val="left"/>
        <w:rPr>
          <w:rFonts w:ascii="仿宋" w:hAnsi="仿宋" w:eastAsia="仿宋" w:cs="仿宋"/>
          <w:kern w:val="0"/>
          <w:sz w:val="32"/>
          <w:szCs w:val="32"/>
        </w:rPr>
      </w:pPr>
    </w:p>
    <w:p>
      <w:pPr>
        <w:widowControl/>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双方根据有关法律、行政法规规定，结合本合同招标工程实际，经协商一致后，可对本合同通用条款未涉及的内容进行补充。</w:t>
      </w:r>
    </w:p>
    <w:p>
      <w:pPr>
        <w:widowControl/>
        <w:adjustRightInd w:val="0"/>
        <w:spacing w:line="600" w:lineRule="exact"/>
        <w:jc w:val="center"/>
        <w:rPr>
          <w:rFonts w:ascii="宋体" w:hAnsi="宋体" w:cs="宋体"/>
          <w:kern w:val="0"/>
          <w:sz w:val="28"/>
          <w:szCs w:val="28"/>
          <w:lang w:val="zh-CN"/>
        </w:rPr>
      </w:pPr>
      <w:r>
        <w:rPr>
          <w:rFonts w:hint="eastAsia" w:ascii="宋体" w:hAnsi="宋体" w:cs="宋体"/>
          <w:kern w:val="0"/>
          <w:sz w:val="28"/>
          <w:szCs w:val="28"/>
          <w:lang w:val="zh-CN"/>
        </w:rPr>
        <w:t> </w:t>
      </w:r>
    </w:p>
    <w:p>
      <w:pPr>
        <w:widowControl/>
        <w:adjustRightInd w:val="0"/>
        <w:spacing w:line="600" w:lineRule="exact"/>
        <w:jc w:val="center"/>
        <w:rPr>
          <w:rFonts w:ascii="方正小标宋简体" w:hAnsi="宋体" w:eastAsia="方正小标宋简体" w:cs="宋体"/>
          <w:bCs/>
          <w:kern w:val="0"/>
          <w:sz w:val="44"/>
          <w:szCs w:val="44"/>
          <w:lang w:val="zh-CN"/>
        </w:rPr>
      </w:pPr>
    </w:p>
    <w:p>
      <w:pPr>
        <w:widowControl/>
        <w:adjustRightInd w:val="0"/>
        <w:spacing w:line="600" w:lineRule="exact"/>
        <w:jc w:val="center"/>
        <w:rPr>
          <w:rFonts w:ascii="方正小标宋简体" w:hAnsi="宋体" w:eastAsia="方正小标宋简体" w:cs="宋体"/>
          <w:bCs/>
          <w:kern w:val="0"/>
          <w:sz w:val="44"/>
          <w:szCs w:val="44"/>
          <w:lang w:val="zh-CN"/>
        </w:rPr>
      </w:pPr>
    </w:p>
    <w:p>
      <w:pPr>
        <w:widowControl/>
        <w:adjustRightInd w:val="0"/>
        <w:spacing w:line="600" w:lineRule="exact"/>
        <w:jc w:val="center"/>
        <w:rPr>
          <w:rFonts w:ascii="方正小标宋简体" w:hAnsi="宋体" w:eastAsia="方正小标宋简体" w:cs="宋体"/>
          <w:bCs/>
          <w:kern w:val="0"/>
          <w:sz w:val="44"/>
          <w:szCs w:val="44"/>
          <w:lang w:val="zh-CN"/>
        </w:rPr>
      </w:pPr>
    </w:p>
    <w:p>
      <w:pPr>
        <w:widowControl/>
        <w:adjustRightInd w:val="0"/>
        <w:spacing w:line="600" w:lineRule="exact"/>
        <w:jc w:val="center"/>
        <w:rPr>
          <w:rFonts w:ascii="方正小标宋简体" w:hAnsi="宋体" w:eastAsia="方正小标宋简体" w:cs="宋体"/>
          <w:bCs/>
          <w:kern w:val="0"/>
          <w:sz w:val="44"/>
          <w:szCs w:val="44"/>
          <w:lang w:val="zh-CN"/>
        </w:rPr>
      </w:pPr>
      <w:r>
        <w:rPr>
          <w:rFonts w:hint="eastAsia" w:ascii="方正小标宋简体" w:hAnsi="宋体" w:eastAsia="方正小标宋简体" w:cs="宋体"/>
          <w:bCs/>
          <w:kern w:val="0"/>
          <w:sz w:val="44"/>
          <w:szCs w:val="44"/>
          <w:lang w:val="zh-CN"/>
        </w:rPr>
        <w:t>第二部分   专用条款</w:t>
      </w:r>
    </w:p>
    <w:p>
      <w:pPr>
        <w:widowControl/>
        <w:adjustRightInd w:val="0"/>
        <w:spacing w:line="600" w:lineRule="exact"/>
        <w:ind w:firstLine="540"/>
        <w:jc w:val="left"/>
        <w:rPr>
          <w:rFonts w:ascii="黑体" w:hAnsi="黑体" w:eastAsia="黑体" w:cs="宋体"/>
          <w:bCs/>
          <w:kern w:val="0"/>
          <w:sz w:val="32"/>
          <w:szCs w:val="32"/>
          <w:lang w:val="zh-CN"/>
        </w:rPr>
      </w:pPr>
      <w:r>
        <w:rPr>
          <w:rFonts w:hint="eastAsia" w:ascii="黑体" w:hAnsi="黑体" w:eastAsia="黑体" w:cs="宋体"/>
          <w:bCs/>
          <w:kern w:val="0"/>
          <w:sz w:val="32"/>
          <w:szCs w:val="32"/>
          <w:lang w:val="zh-CN"/>
        </w:rPr>
        <w:t>一、词语定义和适用法律</w:t>
      </w:r>
    </w:p>
    <w:p>
      <w:pPr>
        <w:widowControl/>
        <w:adjustRightInd w:val="0"/>
        <w:spacing w:line="600" w:lineRule="exact"/>
        <w:ind w:firstLine="54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（一）合同文件及解释顺序</w:t>
      </w:r>
    </w:p>
    <w:p>
      <w:pPr>
        <w:widowControl/>
        <w:adjustRightInd w:val="0"/>
        <w:spacing w:line="600" w:lineRule="exact"/>
        <w:ind w:firstLine="54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合同文件及解释顺序</w:t>
      </w:r>
      <w:r>
        <w:rPr>
          <w:rFonts w:hint="eastAsia" w:ascii="仿宋" w:hAnsi="仿宋" w:eastAsia="仿宋" w:cs="仿宋"/>
          <w:sz w:val="32"/>
          <w:szCs w:val="32"/>
          <w:u w:val="single"/>
        </w:rPr>
        <w:t>见通用条款2.1</w:t>
      </w:r>
      <w:r>
        <w:rPr>
          <w:rFonts w:hint="eastAsia" w:ascii="仿宋" w:hAnsi="仿宋" w:eastAsia="仿宋" w:cs="仿宋"/>
          <w:kern w:val="0"/>
          <w:sz w:val="32"/>
          <w:szCs w:val="32"/>
          <w:lang w:val="zh-CN"/>
        </w:rPr>
        <w:t> </w:t>
      </w:r>
    </w:p>
    <w:p>
      <w:pPr>
        <w:widowControl/>
        <w:adjustRightInd w:val="0"/>
        <w:spacing w:line="600" w:lineRule="exact"/>
        <w:ind w:firstLine="54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（二）语言文字和适用法律</w:t>
      </w:r>
    </w:p>
    <w:p>
      <w:pPr>
        <w:widowControl/>
        <w:adjustRightInd w:val="0"/>
        <w:spacing w:line="600" w:lineRule="exact"/>
        <w:ind w:firstLine="54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2.1语言文字</w:t>
      </w:r>
    </w:p>
    <w:p>
      <w:pPr>
        <w:widowControl/>
        <w:adjustRightInd w:val="0"/>
        <w:spacing w:line="600" w:lineRule="exact"/>
        <w:ind w:firstLine="54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本合同采用的文字为：</w:t>
      </w:r>
      <w:r>
        <w:rPr>
          <w:rFonts w:hint="eastAsia" w:ascii="仿宋" w:hAnsi="仿宋" w:eastAsia="仿宋" w:cs="仿宋"/>
          <w:kern w:val="0"/>
          <w:sz w:val="32"/>
          <w:szCs w:val="32"/>
          <w:u w:val="single"/>
          <w:lang w:val="zh-CN"/>
        </w:rPr>
        <w:t xml:space="preserve">中文 </w:t>
      </w:r>
    </w:p>
    <w:p>
      <w:pPr>
        <w:widowControl/>
        <w:adjustRightInd w:val="0"/>
        <w:spacing w:line="600" w:lineRule="exact"/>
        <w:ind w:firstLine="54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2.2本合同需要明示的法律、行政法规：。</w:t>
      </w:r>
    </w:p>
    <w:p>
      <w:pPr>
        <w:widowControl/>
        <w:adjustRightInd w:val="0"/>
        <w:spacing w:line="600" w:lineRule="exact"/>
        <w:ind w:firstLine="640" w:firstLineChars="200"/>
        <w:jc w:val="left"/>
        <w:rPr>
          <w:rFonts w:ascii="黑体" w:hAnsi="黑体" w:eastAsia="黑体" w:cs="宋体"/>
          <w:bCs/>
          <w:kern w:val="0"/>
          <w:sz w:val="32"/>
          <w:szCs w:val="32"/>
          <w:lang w:val="zh-CN"/>
        </w:rPr>
      </w:pPr>
      <w:r>
        <w:rPr>
          <w:rFonts w:hint="eastAsia" w:ascii="黑体" w:hAnsi="黑体" w:eastAsia="黑体" w:cs="宋体"/>
          <w:bCs/>
          <w:kern w:val="0"/>
          <w:sz w:val="32"/>
          <w:szCs w:val="32"/>
          <w:lang w:val="zh-CN"/>
        </w:rPr>
        <w:t>二、双方一般权利和义务</w:t>
      </w:r>
    </w:p>
    <w:p>
      <w:pPr>
        <w:widowControl/>
        <w:adjustRightInd w:val="0"/>
        <w:spacing w:line="600" w:lineRule="exact"/>
        <w:ind w:firstLine="54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（三）委托人的义务</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3.1委托招标代理工作的具体范围和内容：</w:t>
      </w:r>
      <w:r>
        <w:rPr>
          <w:rFonts w:hint="eastAsia" w:ascii="仿宋" w:hAnsi="仿宋" w:eastAsia="仿宋" w:cs="仿宋"/>
          <w:kern w:val="0"/>
          <w:sz w:val="32"/>
          <w:szCs w:val="32"/>
          <w:u w:val="single"/>
          <w:lang w:val="zh-CN"/>
        </w:rPr>
        <w:t>。</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具体委托内容包括：</w:t>
      </w:r>
      <w:r>
        <w:rPr>
          <w:rFonts w:hint="eastAsia" w:ascii="仿宋" w:hAnsi="仿宋" w:eastAsia="仿宋" w:cs="仿宋"/>
          <w:kern w:val="0"/>
          <w:sz w:val="32"/>
          <w:szCs w:val="32"/>
          <w:u w:val="single"/>
          <w:lang w:val="zh-CN"/>
        </w:rPr>
        <w:t>。</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其他委托事项：</w:t>
      </w:r>
      <w:r>
        <w:rPr>
          <w:rFonts w:hint="eastAsia" w:ascii="仿宋" w:hAnsi="仿宋" w:eastAsia="仿宋" w:cs="仿宋"/>
          <w:kern w:val="0"/>
          <w:sz w:val="32"/>
          <w:szCs w:val="32"/>
          <w:u w:val="single"/>
          <w:lang w:val="zh-CN"/>
        </w:rPr>
        <w:t>。</w:t>
      </w:r>
      <w:r>
        <w:rPr>
          <w:rFonts w:hint="eastAsia" w:ascii="仿宋" w:hAnsi="仿宋" w:eastAsia="仿宋" w:cs="仿宋"/>
          <w:kern w:val="0"/>
          <w:sz w:val="32"/>
          <w:szCs w:val="32"/>
          <w:lang w:val="zh-CN"/>
        </w:rPr>
        <w:t> </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3.2委托人应按约定的时间和要求完成下列工作：</w:t>
      </w:r>
    </w:p>
    <w:p>
      <w:pPr>
        <w:widowControl/>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val="zh-CN"/>
        </w:rPr>
        <w:t>（1）向受托人提供本工程招标代理业务应具备的相关工作前期资料（如立项批准手续、规划许可、报建证等）及资金落实情况资料的时间：</w:t>
      </w:r>
      <w:r>
        <w:rPr>
          <w:rFonts w:hint="eastAsia" w:ascii="仿宋" w:hAnsi="仿宋" w:eastAsia="仿宋" w:cs="仿宋"/>
          <w:kern w:val="0"/>
          <w:sz w:val="32"/>
          <w:szCs w:val="32"/>
          <w:u w:val="single"/>
          <w:lang w:val="zh-CN"/>
        </w:rPr>
        <w:t>。</w:t>
      </w:r>
      <w:r>
        <w:rPr>
          <w:rFonts w:hint="eastAsia" w:ascii="仿宋" w:hAnsi="仿宋" w:eastAsia="仿宋" w:cs="仿宋"/>
          <w:kern w:val="0"/>
          <w:sz w:val="32"/>
          <w:szCs w:val="32"/>
        </w:rPr>
        <w:t> </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（2）向受托人提供完全代理招标业务所需的全部资料的时间：</w:t>
      </w:r>
      <w:r>
        <w:rPr>
          <w:rFonts w:hint="eastAsia" w:ascii="仿宋" w:hAnsi="仿宋" w:eastAsia="仿宋" w:cs="仿宋"/>
          <w:kern w:val="0"/>
          <w:sz w:val="32"/>
          <w:szCs w:val="32"/>
          <w:u w:val="single"/>
          <w:lang w:val="zh-CN"/>
        </w:rPr>
        <w:t>。</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（3）向受托人提供保证招标工作顺利完成的条件</w:t>
      </w:r>
      <w:r>
        <w:rPr>
          <w:rFonts w:hint="eastAsia" w:ascii="仿宋" w:hAnsi="仿宋" w:eastAsia="仿宋" w:cs="仿宋"/>
          <w:kern w:val="0"/>
          <w:sz w:val="32"/>
          <w:szCs w:val="32"/>
          <w:u w:val="single"/>
          <w:lang w:val="zh-CN"/>
        </w:rPr>
        <w:t>：；</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（4）指定的与受托人联系的人员</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姓名： </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16002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3pt;margin-top:0pt;height:0pt;width:126pt;z-index:251659264;mso-width-relative:page;mso-height-relative:page;" filled="f" stroked="t" coordsize="21600,21600" o:gfxdata="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Lg37jTAAAA&#10;BQEAAA8AAAAAAAAAAQAgAAAAIgAAAGRycy9kb3ducmV2LnhtbFBLAQIUABQAAAAIAIdO4kCTtoUB&#10;6QEAALgDAAAOAAAAAAAAAAEAIAAAACIBAABkcnMvZTJvRG9jLnhtbFBLBQYAAAAABgAGAFkBAAB9&#10;BQAAAAA=&#10;">
                <v:fill on="f" focussize="0,0"/>
                <v:stroke color="#000000" joinstyle="round"/>
                <v:imagedata o:title=""/>
                <o:lock v:ext="edit" aspectratio="f"/>
              </v:line>
            </w:pict>
          </mc:Fallback>
        </mc:AlternateContent>
      </w: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0</wp:posOffset>
                </wp:positionV>
                <wp:extent cx="16002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3pt;margin-top:0pt;height:0pt;width:126pt;z-index:251660288;mso-width-relative:page;mso-height-relative:page;" filled="f" stroked="t" coordsize="21600,21600" o:gfxdata="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Lg37jTAAAA&#10;BQEAAA8AAAAAAAAAAQAgAAAAIgAAAGRycy9kb3ducmV2LnhtbFBLAQIUABQAAAAIAIdO4kCg/FUG&#10;6QEAALgDAAAOAAAAAAAAAAEAIAAAACIBAABkcnMvZTJvRG9jLnhtbFBLBQYAAAAABgAGAFkBAAB9&#10;BQAAAAA=&#10;">
                <v:fill on="f" focussize="0,0"/>
                <v:stroke color="#000000" joinstyle="round"/>
                <v:imagedata o:title=""/>
                <o:lock v:ext="edit" aspectratio="f"/>
              </v:line>
            </w:pict>
          </mc:Fallback>
        </mc:AlternateContent>
      </w:r>
      <w:r>
        <w:rPr>
          <w:rFonts w:hint="eastAsia" w:ascii="仿宋" w:hAnsi="仿宋" w:eastAsia="仿宋" w:cs="仿宋"/>
          <w:kern w:val="0"/>
          <w:sz w:val="32"/>
          <w:szCs w:val="32"/>
          <w:lang w:val="zh-CN"/>
        </w:rPr>
        <w:t xml:space="preserve">职称：  </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0</wp:posOffset>
                </wp:positionV>
                <wp:extent cx="16002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3pt;margin-top:0pt;height:0pt;width:126pt;z-index:251661312;mso-width-relative:page;mso-height-relative:page;" filled="f" stroked="t" coordsize="21600,21600" o:gfxdata="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uDfuNMAAAAF&#10;AQAADwAAAAAAAAABACAAAAAiAAAAZHJzL2Rvd25yZXYueG1sUEsBAhQAFAAAAAgAh07iQAblbkLo&#10;AQAAuAMAAA4AAAAAAAAAAQAgAAAAIgEAAGRycy9lMm9Eb2MueG1sUEsFBgAAAAAGAAYAWQEAAHwF&#10;AAAAAA==&#10;">
                <v:fill on="f" focussize="0,0"/>
                <v:stroke color="#000000" joinstyle="round"/>
                <v:imagedata o:title=""/>
                <o:lock v:ext="edit" aspectratio="f"/>
              </v:line>
            </w:pict>
          </mc:Fallback>
        </mc:AlternateContent>
      </w:r>
      <w:r>
        <w:rPr>
          <w:rFonts w:hint="eastAsia" w:ascii="仿宋" w:hAnsi="仿宋" w:eastAsia="仿宋" w:cs="仿宋"/>
          <w:kern w:val="0"/>
          <w:sz w:val="32"/>
          <w:szCs w:val="32"/>
          <w:lang w:val="zh-CN"/>
        </w:rPr>
        <w:t xml:space="preserve">电话：  </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0</wp:posOffset>
                </wp:positionV>
                <wp:extent cx="16002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3pt;margin-top:0pt;height:0pt;width:126pt;z-index:251662336;mso-width-relative:page;mso-height-relative:page;" filled="f" stroked="t" coordsize="21600,21600" o:gfxdata="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4N+40wAAAAUB&#10;AAAPAAAAAAAAAAEAIAAAACIAAABkcnMvZG93bnJldi54bWxQSwECFAAUAAAACACHTuJA7M8jjucB&#10;AAC4AwAADgAAAAAAAAABACAAAAAiAQAAZHJzL2Uyb0RvYy54bWxQSwUGAAAAAAYABgBZAQAAewUA&#10;AAAA&#10;">
                <v:fill on="f" focussize="0,0"/>
                <v:stroke color="#000000" joinstyle="round"/>
                <v:imagedata o:title=""/>
                <o:lock v:ext="edit" aspectratio="f"/>
              </v:line>
            </w:pict>
          </mc:Fallback>
        </mc:AlternateContent>
      </w:r>
      <w:r>
        <w:rPr>
          <w:rFonts w:hint="eastAsia" w:ascii="仿宋" w:hAnsi="仿宋" w:eastAsia="仿宋" w:cs="仿宋"/>
          <w:kern w:val="0"/>
          <w:sz w:val="32"/>
          <w:szCs w:val="32"/>
          <w:lang w:val="zh-CN"/>
        </w:rPr>
        <w:t>（5）需要与第三方协调的工作</w:t>
      </w:r>
      <w:r>
        <w:rPr>
          <w:rFonts w:hint="eastAsia" w:ascii="仿宋" w:hAnsi="仿宋" w:eastAsia="仿宋" w:cs="仿宋"/>
          <w:kern w:val="0"/>
          <w:sz w:val="32"/>
          <w:szCs w:val="32"/>
          <w:u w:val="single"/>
          <w:lang w:val="zh-CN"/>
        </w:rPr>
        <w:t>：。</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（6）应尽的其他义务：</w:t>
      </w:r>
      <w:r>
        <w:rPr>
          <w:rFonts w:hint="eastAsia" w:ascii="仿宋" w:hAnsi="仿宋" w:eastAsia="仿宋" w:cs="仿宋"/>
          <w:kern w:val="0"/>
          <w:sz w:val="32"/>
          <w:szCs w:val="32"/>
          <w:u w:val="single"/>
          <w:lang w:val="zh-CN"/>
        </w:rPr>
        <w:t>。</w:t>
      </w:r>
    </w:p>
    <w:p>
      <w:pPr>
        <w:widowControl/>
        <w:adjustRightInd w:val="0"/>
        <w:spacing w:line="600" w:lineRule="exact"/>
        <w:ind w:firstLine="54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（四）受托人的义务</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4.1招标代理项目负责人姓名： 联系方式：</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招标代理项目主管姓名：联系方式：</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4.2受托人应按约定的时间和要求完全下列工作：</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（1）组织招标工作的内容和时间：</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前期准备：受托人在接到委托人委托事项后，当日完成资料初审，确认资料齐备后完成审核并挂网公示。</w:t>
      </w:r>
    </w:p>
    <w:p>
      <w:pPr>
        <w:widowControl/>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val="zh-CN"/>
        </w:rPr>
        <w:t>招标期间：</w:t>
      </w:r>
      <w:r>
        <w:rPr>
          <w:rFonts w:hint="eastAsia" w:ascii="仿宋" w:hAnsi="仿宋" w:eastAsia="仿宋" w:cs="仿宋"/>
          <w:kern w:val="0"/>
          <w:sz w:val="32"/>
          <w:szCs w:val="32"/>
          <w:u w:val="single"/>
          <w:lang w:val="zh-CN"/>
        </w:rPr>
        <w:t>。</w:t>
      </w:r>
      <w:r>
        <w:rPr>
          <w:rFonts w:hint="eastAsia" w:ascii="仿宋" w:hAnsi="仿宋" w:eastAsia="仿宋" w:cs="仿宋"/>
          <w:kern w:val="0"/>
          <w:sz w:val="32"/>
          <w:szCs w:val="32"/>
        </w:rPr>
        <w:t> </w:t>
      </w:r>
    </w:p>
    <w:p>
      <w:pPr>
        <w:widowControl/>
        <w:adjustRightInd w:val="0"/>
        <w:spacing w:line="60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收尾工作：</w:t>
      </w:r>
      <w:r>
        <w:rPr>
          <w:rFonts w:hint="eastAsia" w:ascii="仿宋" w:hAnsi="仿宋" w:eastAsia="仿宋" w:cs="仿宋"/>
          <w:kern w:val="0"/>
          <w:sz w:val="32"/>
          <w:szCs w:val="32"/>
          <w:lang w:val="zh-CN"/>
        </w:rPr>
        <w:t>受托人完成代理招标业务后向委托人移交招标评标报告，若因委托人延迟提供需其提供的相关资料的，可顺延。</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（2）为招标人提供的为完成招标工作的相关咨询服务：</w:t>
      </w:r>
      <w:r>
        <w:rPr>
          <w:rFonts w:hint="eastAsia" w:ascii="仿宋" w:hAnsi="仿宋" w:eastAsia="仿宋" w:cs="仿宋"/>
          <w:kern w:val="0"/>
          <w:sz w:val="32"/>
          <w:szCs w:val="32"/>
          <w:u w:val="single"/>
          <w:lang w:val="zh-CN"/>
        </w:rPr>
        <w:t>；</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（3）承担招标代理业务过程中，应由受托人支付的费用：</w:t>
      </w:r>
      <w:r>
        <w:rPr>
          <w:rFonts w:hint="eastAsia" w:ascii="仿宋" w:hAnsi="仿宋" w:eastAsia="仿宋" w:cs="仿宋"/>
          <w:kern w:val="0"/>
          <w:sz w:val="32"/>
          <w:szCs w:val="32"/>
          <w:u w:val="single"/>
          <w:lang w:val="zh-CN"/>
        </w:rPr>
        <w:t>。</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（4）应尽的其他义务：</w:t>
      </w:r>
      <w:r>
        <w:rPr>
          <w:rFonts w:hint="eastAsia" w:ascii="仿宋" w:hAnsi="仿宋" w:eastAsia="仿宋" w:cs="仿宋"/>
          <w:kern w:val="0"/>
          <w:sz w:val="32"/>
          <w:szCs w:val="32"/>
          <w:u w:val="single"/>
          <w:lang w:val="zh-CN"/>
        </w:rPr>
        <w:t>。</w:t>
      </w:r>
    </w:p>
    <w:p>
      <w:pPr>
        <w:widowControl/>
        <w:adjustRightInd w:val="0"/>
        <w:spacing w:line="600" w:lineRule="exact"/>
        <w:ind w:firstLine="54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（五）委托人的权利</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5.1委托人拥有的权利：</w:t>
      </w:r>
      <w:r>
        <w:rPr>
          <w:rFonts w:hint="eastAsia" w:ascii="仿宋" w:hAnsi="仿宋" w:eastAsia="仿宋" w:cs="仿宋"/>
          <w:kern w:val="0"/>
          <w:sz w:val="32"/>
          <w:szCs w:val="32"/>
          <w:u w:val="single"/>
          <w:lang w:val="zh-CN"/>
        </w:rPr>
        <w:t>。</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5.2委托人拥有的其他权利：</w:t>
      </w:r>
      <w:r>
        <w:rPr>
          <w:rFonts w:hint="eastAsia" w:ascii="仿宋" w:hAnsi="仿宋" w:eastAsia="仿宋" w:cs="仿宋"/>
          <w:kern w:val="0"/>
          <w:sz w:val="32"/>
          <w:szCs w:val="32"/>
          <w:u w:val="single"/>
          <w:lang w:val="zh-CN"/>
        </w:rPr>
        <w:t>见通用条款6。</w:t>
      </w:r>
      <w:r>
        <w:rPr>
          <w:rFonts w:hint="eastAsia" w:ascii="仿宋" w:hAnsi="仿宋" w:eastAsia="仿宋" w:cs="仿宋"/>
          <w:kern w:val="0"/>
          <w:sz w:val="32"/>
          <w:szCs w:val="32"/>
          <w:lang w:val="zh-CN"/>
        </w:rPr>
        <w:t> </w:t>
      </w:r>
    </w:p>
    <w:p>
      <w:pPr>
        <w:widowControl/>
        <w:adjustRightInd w:val="0"/>
        <w:spacing w:line="600" w:lineRule="exact"/>
        <w:ind w:firstLine="54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（六）受托人的权利</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6.1受托人拥有的权利：</w:t>
      </w:r>
      <w:r>
        <w:rPr>
          <w:rFonts w:hint="eastAsia" w:ascii="仿宋" w:hAnsi="仿宋" w:eastAsia="仿宋" w:cs="仿宋"/>
          <w:kern w:val="0"/>
          <w:sz w:val="32"/>
          <w:szCs w:val="32"/>
          <w:u w:val="single"/>
          <w:lang w:val="zh-CN"/>
        </w:rPr>
        <w:t>。</w:t>
      </w:r>
    </w:p>
    <w:p>
      <w:pPr>
        <w:widowControl/>
        <w:tabs>
          <w:tab w:val="left" w:pos="720"/>
          <w:tab w:val="left" w:pos="900"/>
        </w:tabs>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6.2受托人拥有的其他权利：</w:t>
      </w:r>
      <w:r>
        <w:rPr>
          <w:rFonts w:hint="eastAsia" w:ascii="仿宋" w:hAnsi="仿宋" w:eastAsia="仿宋" w:cs="仿宋"/>
          <w:kern w:val="0"/>
          <w:sz w:val="32"/>
          <w:szCs w:val="32"/>
          <w:u w:val="single"/>
          <w:lang w:val="zh-CN"/>
        </w:rPr>
        <w:t>在委托人委托范围内依法开展工作，具体见通用条款7。 </w:t>
      </w:r>
    </w:p>
    <w:p>
      <w:pPr>
        <w:widowControl/>
        <w:tabs>
          <w:tab w:val="left" w:pos="720"/>
          <w:tab w:val="left" w:pos="900"/>
        </w:tabs>
        <w:adjustRightInd w:val="0"/>
        <w:spacing w:line="600" w:lineRule="exact"/>
        <w:ind w:firstLine="640" w:firstLineChars="200"/>
        <w:jc w:val="left"/>
        <w:rPr>
          <w:rFonts w:ascii="仿宋_GB2312" w:hAnsi="宋体" w:eastAsia="仿宋_GB2312" w:cs="宋体"/>
          <w:kern w:val="0"/>
          <w:sz w:val="32"/>
          <w:szCs w:val="32"/>
          <w:lang w:val="zh-CN"/>
        </w:rPr>
      </w:pPr>
    </w:p>
    <w:p>
      <w:pPr>
        <w:widowControl/>
        <w:adjustRightInd w:val="0"/>
        <w:spacing w:line="600" w:lineRule="exact"/>
        <w:ind w:firstLine="640" w:firstLineChars="200"/>
        <w:jc w:val="left"/>
        <w:rPr>
          <w:rFonts w:ascii="黑体" w:hAnsi="黑体" w:eastAsia="黑体" w:cs="宋体"/>
          <w:bCs/>
          <w:kern w:val="0"/>
          <w:sz w:val="32"/>
          <w:szCs w:val="32"/>
          <w:lang w:val="zh-CN"/>
        </w:rPr>
      </w:pPr>
      <w:r>
        <w:rPr>
          <w:rFonts w:hint="eastAsia" w:ascii="黑体" w:hAnsi="黑体" w:eastAsia="黑体" w:cs="宋体"/>
          <w:bCs/>
          <w:kern w:val="0"/>
          <w:sz w:val="32"/>
          <w:szCs w:val="32"/>
          <w:lang w:val="zh-CN"/>
        </w:rPr>
        <w:t>三、委托代理报酬与收取</w:t>
      </w:r>
    </w:p>
    <w:p>
      <w:pPr>
        <w:widowControl/>
        <w:adjustRightInd w:val="0"/>
        <w:spacing w:line="600" w:lineRule="exact"/>
        <w:ind w:firstLine="540"/>
        <w:jc w:val="left"/>
        <w:rPr>
          <w:rFonts w:ascii="楷体" w:hAnsi="楷体" w:eastAsia="楷体" w:cs="楷体"/>
          <w:b/>
          <w:kern w:val="0"/>
          <w:sz w:val="32"/>
          <w:szCs w:val="32"/>
          <w:lang w:val="zh-CN"/>
        </w:rPr>
      </w:pPr>
      <w:r>
        <w:rPr>
          <w:rFonts w:hint="eastAsia" w:ascii="楷体" w:hAnsi="楷体" w:eastAsia="楷体" w:cs="楷体"/>
          <w:b/>
          <w:kern w:val="0"/>
          <w:sz w:val="32"/>
          <w:szCs w:val="32"/>
          <w:lang w:val="zh-CN"/>
        </w:rPr>
        <w:t>（七）委托代理报酬</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7.1代理报酬的计算方法：</w:t>
      </w:r>
      <w:r>
        <w:rPr>
          <w:rFonts w:hint="eastAsia" w:ascii="仿宋" w:hAnsi="仿宋" w:eastAsia="仿宋" w:cs="仿宋"/>
          <w:kern w:val="0"/>
          <w:sz w:val="32"/>
          <w:szCs w:val="32"/>
          <w:u w:val="single"/>
          <w:lang w:val="zh-CN"/>
        </w:rPr>
        <w:t>本项目参照原</w:t>
      </w:r>
      <w:r>
        <w:rPr>
          <w:rFonts w:hint="eastAsia" w:ascii="仿宋" w:hAnsi="仿宋" w:eastAsia="仿宋" w:cs="仿宋"/>
          <w:sz w:val="32"/>
          <w:szCs w:val="32"/>
          <w:u w:val="single"/>
        </w:rPr>
        <w:t>《国家发展改革委关于降低部分建设项目收费标准规范收费行为等有关问题的通知》（发改价格[2011]534号）</w:t>
      </w:r>
      <w:r>
        <w:rPr>
          <w:rFonts w:hint="eastAsia" w:ascii="仿宋" w:hAnsi="仿宋" w:eastAsia="仿宋" w:cs="仿宋"/>
          <w:kern w:val="0"/>
          <w:sz w:val="32"/>
          <w:szCs w:val="32"/>
          <w:u w:val="single"/>
          <w:lang w:val="zh-CN"/>
        </w:rPr>
        <w:t>的标准，</w:t>
      </w:r>
      <w:r>
        <w:rPr>
          <w:rFonts w:hint="eastAsia" w:ascii="仿宋" w:hAnsi="仿宋" w:eastAsia="仿宋" w:cs="仿宋"/>
          <w:kern w:val="0"/>
          <w:sz w:val="32"/>
          <w:szCs w:val="32"/>
          <w:u w:val="single"/>
          <w:lang w:val="en-US" w:eastAsia="zh-CN"/>
        </w:rPr>
        <w:t>至多</w:t>
      </w:r>
      <w:bookmarkStart w:id="0" w:name="_GoBack"/>
      <w:bookmarkEnd w:id="0"/>
      <w:r>
        <w:rPr>
          <w:rFonts w:hint="eastAsia" w:ascii="仿宋" w:hAnsi="仿宋" w:eastAsia="仿宋" w:cs="仿宋"/>
          <w:kern w:val="0"/>
          <w:sz w:val="32"/>
          <w:szCs w:val="32"/>
          <w:u w:val="single"/>
          <w:lang w:val="zh-CN"/>
        </w:rPr>
        <w:t>按上述标准的    折收取，</w:t>
      </w:r>
      <w:r>
        <w:rPr>
          <w:rFonts w:hint="eastAsia" w:ascii="仿宋" w:hAnsi="仿宋" w:eastAsia="仿宋" w:cs="仿宋"/>
          <w:kern w:val="0"/>
          <w:sz w:val="32"/>
          <w:szCs w:val="32"/>
          <w:u w:val="single"/>
        </w:rPr>
        <w:t>单个项目保低收费为   元。</w:t>
      </w:r>
      <w:r>
        <w:rPr>
          <w:rFonts w:hint="eastAsia" w:ascii="仿宋" w:hAnsi="仿宋" w:eastAsia="仿宋" w:cs="仿宋"/>
          <w:kern w:val="0"/>
          <w:sz w:val="32"/>
          <w:szCs w:val="32"/>
          <w:u w:val="single"/>
          <w:lang w:val="zh-CN"/>
        </w:rPr>
        <w:t>由中标人在领取中标通知书时一次性向本项目招标代理机构付清。另有约定的，从其约定。</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代理报酬的币种：</w:t>
      </w:r>
      <w:r>
        <w:rPr>
          <w:rFonts w:hint="eastAsia" w:ascii="仿宋" w:hAnsi="仿宋" w:eastAsia="仿宋" w:cs="仿宋"/>
          <w:kern w:val="0"/>
          <w:sz w:val="32"/>
          <w:szCs w:val="32"/>
          <w:u w:val="single"/>
          <w:lang w:val="zh-CN"/>
        </w:rPr>
        <w:t>人民币</w:t>
      </w:r>
      <w:r>
        <w:rPr>
          <w:rFonts w:hint="eastAsia" w:ascii="仿宋" w:hAnsi="仿宋" w:eastAsia="仿宋" w:cs="仿宋"/>
          <w:kern w:val="0"/>
          <w:sz w:val="32"/>
          <w:szCs w:val="32"/>
        </w:rPr>
        <w:t>汇率：</w:t>
      </w:r>
      <w:r>
        <w:rPr>
          <w:rFonts w:hint="eastAsia" w:ascii="仿宋" w:hAnsi="仿宋" w:eastAsia="仿宋" w:cs="仿宋"/>
          <w:kern w:val="0"/>
          <w:sz w:val="32"/>
          <w:szCs w:val="32"/>
          <w:lang w:val="zh-CN"/>
        </w:rPr>
        <w:t>代理报酬的支付方式：</w:t>
      </w:r>
      <w:r>
        <w:rPr>
          <w:rFonts w:hint="eastAsia" w:ascii="仿宋" w:hAnsi="仿宋" w:eastAsia="仿宋" w:cs="仿宋"/>
          <w:kern w:val="0"/>
          <w:sz w:val="32"/>
          <w:szCs w:val="32"/>
          <w:u w:val="single"/>
          <w:lang w:val="zh-CN"/>
        </w:rPr>
        <w:t xml:space="preserve"> 由中标人在领取中标通知书时支付 。</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7.2逾期支付时，银行贷款利率：</w:t>
      </w:r>
      <w:r>
        <w:rPr>
          <w:rFonts w:hint="eastAsia" w:ascii="仿宋" w:hAnsi="仿宋" w:eastAsia="仿宋" w:cs="仿宋"/>
          <w:kern w:val="0"/>
          <w:sz w:val="32"/>
          <w:szCs w:val="32"/>
          <w:u w:val="single"/>
          <w:lang w:val="zh-CN"/>
        </w:rPr>
        <w:t>　～　。</w:t>
      </w:r>
    </w:p>
    <w:p>
      <w:pPr>
        <w:widowControl/>
        <w:adjustRightInd w:val="0"/>
        <w:spacing w:line="600" w:lineRule="exact"/>
        <w:ind w:firstLine="640" w:firstLineChars="200"/>
        <w:jc w:val="left"/>
        <w:rPr>
          <w:rFonts w:ascii="仿宋" w:hAnsi="仿宋" w:eastAsia="仿宋" w:cs="仿宋"/>
          <w:kern w:val="0"/>
          <w:sz w:val="32"/>
          <w:szCs w:val="32"/>
          <w:u w:val="single"/>
          <w:lang w:val="zh-CN"/>
        </w:rPr>
      </w:pPr>
      <w:r>
        <w:rPr>
          <w:rFonts w:hint="eastAsia" w:ascii="仿宋" w:hAnsi="仿宋" w:eastAsia="仿宋" w:cs="仿宋"/>
          <w:kern w:val="0"/>
          <w:sz w:val="32"/>
          <w:szCs w:val="32"/>
          <w:lang w:val="zh-CN"/>
        </w:rPr>
        <w:t>7.3逾期支付时，应收取的利息：</w:t>
      </w:r>
      <w:r>
        <w:rPr>
          <w:rFonts w:hint="eastAsia" w:ascii="仿宋" w:hAnsi="仿宋" w:eastAsia="仿宋" w:cs="仿宋"/>
          <w:kern w:val="0"/>
          <w:sz w:val="32"/>
          <w:szCs w:val="32"/>
          <w:u w:val="single"/>
          <w:lang w:val="zh-CN"/>
        </w:rPr>
        <w:t>　～　。</w:t>
      </w:r>
    </w:p>
    <w:p>
      <w:pPr>
        <w:widowControl/>
        <w:adjustRightInd w:val="0"/>
        <w:spacing w:line="600" w:lineRule="exact"/>
        <w:ind w:firstLine="640" w:firstLineChars="200"/>
        <w:jc w:val="left"/>
        <w:rPr>
          <w:rFonts w:ascii="仿宋" w:hAnsi="仿宋" w:eastAsia="仿宋" w:cs="仿宋"/>
          <w:kern w:val="0"/>
          <w:sz w:val="32"/>
          <w:szCs w:val="32"/>
          <w:lang w:val="zh-CN"/>
        </w:rPr>
      </w:pPr>
    </w:p>
    <w:p>
      <w:pPr>
        <w:widowControl/>
        <w:adjustRightInd w:val="0"/>
        <w:spacing w:line="600" w:lineRule="exact"/>
        <w:ind w:firstLine="640" w:firstLineChars="200"/>
        <w:jc w:val="left"/>
        <w:rPr>
          <w:rFonts w:ascii="黑体" w:hAnsi="黑体" w:eastAsia="黑体" w:cs="宋体"/>
          <w:bCs/>
          <w:kern w:val="0"/>
          <w:sz w:val="32"/>
          <w:szCs w:val="32"/>
          <w:lang w:val="zh-CN"/>
        </w:rPr>
      </w:pPr>
      <w:r>
        <w:rPr>
          <w:rFonts w:hint="eastAsia" w:ascii="黑体" w:hAnsi="黑体" w:eastAsia="黑体" w:cs="宋体"/>
          <w:bCs/>
          <w:kern w:val="0"/>
          <w:sz w:val="32"/>
          <w:szCs w:val="32"/>
          <w:lang w:val="zh-CN"/>
        </w:rPr>
        <w:t>四、违约、索赔和争议</w:t>
      </w:r>
    </w:p>
    <w:p>
      <w:pPr>
        <w:widowControl/>
        <w:adjustRightInd w:val="0"/>
        <w:spacing w:line="600" w:lineRule="exact"/>
        <w:ind w:firstLine="643" w:firstLineChars="200"/>
        <w:jc w:val="left"/>
        <w:rPr>
          <w:rFonts w:ascii="仿宋" w:hAnsi="仿宋" w:eastAsia="仿宋" w:cs="仿宋"/>
          <w:b/>
          <w:kern w:val="0"/>
          <w:sz w:val="32"/>
          <w:szCs w:val="32"/>
          <w:lang w:val="zh-CN"/>
        </w:rPr>
      </w:pPr>
      <w:r>
        <w:rPr>
          <w:rFonts w:hint="eastAsia" w:ascii="仿宋" w:hAnsi="仿宋" w:eastAsia="仿宋" w:cs="仿宋"/>
          <w:b/>
          <w:kern w:val="0"/>
          <w:sz w:val="32"/>
          <w:szCs w:val="32"/>
          <w:lang w:val="zh-CN"/>
        </w:rPr>
        <w:t>（八）违约</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8.1本合同关于委托人违约的具体责任：</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在协议履行期间，除不可抗力因素外，因甲方原因要求终止或解除协议，乙方已经开始工作的，甲方应根据乙方已经进行的实际工作量进行结算。</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8.2本合同关于受托人违约的具体责任： </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（1）受托人未按照本合同通用条款第5.2条的约定，向委托人提供为完成招标工作的咨询服务应承担的责任：</w:t>
      </w:r>
      <w:r>
        <w:rPr>
          <w:rFonts w:hint="eastAsia" w:ascii="仿宋" w:hAnsi="仿宋" w:eastAsia="仿宋" w:cs="仿宋"/>
          <w:kern w:val="0"/>
          <w:sz w:val="32"/>
          <w:szCs w:val="32"/>
          <w:u w:val="single"/>
          <w:lang w:val="zh-CN"/>
        </w:rPr>
        <w:t>　委托人有权解除合同，同时受托人应向委托人支付总代理费百分之违约金。</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（2）受托人违反本合同通用条款第5.4款的约定，接受了与本合同工程建设项目有关的投标咨询业务应承担的违约责任：</w:t>
      </w:r>
      <w:r>
        <w:rPr>
          <w:rFonts w:hint="eastAsia" w:ascii="仿宋" w:hAnsi="仿宋" w:eastAsia="仿宋" w:cs="仿宋"/>
          <w:kern w:val="0"/>
          <w:sz w:val="32"/>
          <w:szCs w:val="32"/>
          <w:u w:val="single"/>
          <w:lang w:val="zh-CN"/>
        </w:rPr>
        <w:t>委托人有权解除合同，同时受托人应向委托人支付总代理费百分之违约金。</w:t>
      </w:r>
    </w:p>
    <w:p>
      <w:pPr>
        <w:widowControl/>
        <w:adjustRightInd w:val="0"/>
        <w:spacing w:line="600" w:lineRule="exact"/>
        <w:ind w:firstLine="640" w:firstLineChars="200"/>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（3）受托人违反本合同通用条款第5.7款的约定，泄露了与本合同工程有关的任何不应泄露的招标资料和情况应承担的违约责任：</w:t>
      </w:r>
      <w:r>
        <w:rPr>
          <w:rFonts w:hint="eastAsia" w:ascii="仿宋" w:hAnsi="仿宋" w:eastAsia="仿宋" w:cs="仿宋"/>
          <w:kern w:val="0"/>
          <w:sz w:val="32"/>
          <w:szCs w:val="32"/>
          <w:u w:val="single"/>
          <w:lang w:val="zh-CN"/>
        </w:rPr>
        <w:t>委托人有权解除合同，同时受托人应向委托人支付总代理费百分之违约金。</w:t>
      </w:r>
    </w:p>
    <w:p>
      <w:r>
        <w:rPr>
          <w:rFonts w:hint="eastAsia" w:ascii="仿宋" w:hAnsi="仿宋" w:eastAsia="仿宋" w:cs="仿宋"/>
          <w:kern w:val="0"/>
          <w:sz w:val="32"/>
          <w:szCs w:val="32"/>
          <w:lang w:val="zh-CN"/>
        </w:rPr>
        <w:t>（4）双方约定的受托人的其他违约责任：</w:t>
      </w:r>
      <w:r>
        <w:rPr>
          <w:rFonts w:hint="eastAsia" w:ascii="仿宋" w:hAnsi="仿宋" w:eastAsia="仿宋" w:cs="仿宋"/>
          <w:kern w:val="0"/>
          <w:sz w:val="32"/>
          <w:szCs w:val="32"/>
          <w:u w:val="single"/>
          <w:lang w:val="zh-CN"/>
        </w:rPr>
        <w:t>受托人未履行本合同约定其他义务或违反其他约定的，委托人有权解除合同，同时委托人应向委托人支付总代理费百分之的违约金。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MDIzYzRkMDI2OTkyNTM0NjY0ZGJiYzIyNmYwMjkifQ=="/>
  </w:docVars>
  <w:rsids>
    <w:rsidRoot w:val="69EA0DA2"/>
    <w:rsid w:val="4AC53EC6"/>
    <w:rsid w:val="69EA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57"/>
      <w:ind w:left="600"/>
      <w:jc w:val="left"/>
    </w:pPr>
    <w:rPr>
      <w:rFonts w:ascii="宋体" w:hAnsi="宋体" w:eastAsia="宋体" w:cs="Times New Roman"/>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2022-05-23T10:33:00Z</dcterms:created>
  <dc:creator>温润如玉者也</dc:creator>
  <cp:lastModifiedBy>温润如玉者也</cp:lastModifiedBy>
  <dcterms:modified xsi:type="dcterms:W3CDTF">2022-06-13T08:53:34Z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358087E8155A480A8C024C0244A58472</vt:lpwstr>
  </property>
</Properties>
</file>